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0" w:rsidRPr="00B975CD" w:rsidRDefault="00726280" w:rsidP="00726280">
      <w:pPr>
        <w:jc w:val="right"/>
      </w:pPr>
      <w:r w:rsidRPr="00B975CD">
        <w:t>Załącznik nr 2</w:t>
      </w:r>
    </w:p>
    <w:p w:rsidR="00726280" w:rsidRPr="00B975CD" w:rsidRDefault="00726280" w:rsidP="00726280">
      <w:pPr>
        <w:jc w:val="right"/>
      </w:pPr>
      <w:r w:rsidRPr="00B975CD">
        <w:t xml:space="preserve"> do Szczegółowych warunków konkursu ofert -Pion </w:t>
      </w:r>
      <w:r w:rsidR="00837227" w:rsidRPr="00B975CD">
        <w:t>Nefrologii</w:t>
      </w:r>
    </w:p>
    <w:p w:rsidR="00726280" w:rsidRPr="00B975CD" w:rsidRDefault="00726280" w:rsidP="00726280">
      <w:pPr>
        <w:jc w:val="right"/>
        <w:rPr>
          <w:b/>
          <w:bCs/>
          <w:u w:val="single"/>
        </w:rPr>
      </w:pPr>
    </w:p>
    <w:p w:rsidR="006046FF" w:rsidRPr="00B975CD" w:rsidRDefault="006046FF" w:rsidP="006046FF">
      <w:pPr>
        <w:pStyle w:val="Nagwek1"/>
        <w:jc w:val="center"/>
        <w:rPr>
          <w:b/>
          <w:bCs/>
          <w:u w:val="single"/>
        </w:rPr>
      </w:pPr>
      <w:r w:rsidRPr="00B975CD">
        <w:rPr>
          <w:b/>
          <w:bCs/>
          <w:u w:val="single"/>
        </w:rPr>
        <w:t>U M O W A nr     /2017</w:t>
      </w:r>
    </w:p>
    <w:p w:rsidR="006046FF" w:rsidRPr="00B975CD" w:rsidRDefault="006046FF" w:rsidP="006046FF">
      <w:r w:rsidRPr="00B975CD">
        <w:tab/>
      </w:r>
    </w:p>
    <w:p w:rsidR="006046FF" w:rsidRPr="00B975CD" w:rsidRDefault="006046FF" w:rsidP="006046FF">
      <w:pPr>
        <w:pStyle w:val="Tekstpodstawowy"/>
        <w:rPr>
          <w:sz w:val="24"/>
          <w:szCs w:val="24"/>
        </w:rPr>
      </w:pPr>
      <w:r w:rsidRPr="00B975CD">
        <w:rPr>
          <w:sz w:val="24"/>
          <w:szCs w:val="24"/>
        </w:rPr>
        <w:tab/>
        <w:t>zawarta  w dniu …………. w Łomży  pomiędzy  Szpitalem  Wojewódzkim  im. Kardynała  Stefana Wyszyńskiego w Łomży  Al.  Piłsudskiego  11 reprezentowanym  przez:</w:t>
      </w:r>
    </w:p>
    <w:p w:rsidR="006046FF" w:rsidRPr="00B975CD" w:rsidRDefault="006046FF" w:rsidP="006046FF">
      <w:pPr>
        <w:jc w:val="both"/>
        <w:rPr>
          <w:b/>
          <w:bCs/>
        </w:rPr>
      </w:pPr>
      <w:r w:rsidRPr="00B975CD">
        <w:t>Dyrektora -  Krzysztofa Bałatę</w:t>
      </w:r>
    </w:p>
    <w:p w:rsidR="006046FF" w:rsidRPr="00B975CD" w:rsidRDefault="006046FF" w:rsidP="006046FF">
      <w:pPr>
        <w:jc w:val="both"/>
        <w:rPr>
          <w:b/>
          <w:bCs/>
        </w:rPr>
      </w:pPr>
      <w:r w:rsidRPr="00B975CD">
        <w:t xml:space="preserve"> zwanym  w dalszej  części  Umowy  </w:t>
      </w:r>
      <w:r w:rsidRPr="00B975CD">
        <w:rPr>
          <w:b/>
          <w:bCs/>
        </w:rPr>
        <w:t>Udzielającym zamówienia,</w:t>
      </w:r>
    </w:p>
    <w:p w:rsidR="006046FF" w:rsidRPr="00B975CD" w:rsidRDefault="006046FF" w:rsidP="006046FF">
      <w:pPr>
        <w:jc w:val="both"/>
      </w:pPr>
      <w:r w:rsidRPr="00B975CD">
        <w:t xml:space="preserve">a  </w:t>
      </w:r>
    </w:p>
    <w:p w:rsidR="006046FF" w:rsidRPr="00B975CD" w:rsidRDefault="006046FF" w:rsidP="006046FF">
      <w:pPr>
        <w:jc w:val="both"/>
      </w:pPr>
      <w:r w:rsidRPr="00B975CD">
        <w:rPr>
          <w:b/>
        </w:rPr>
        <w:t>………………………………………………</w:t>
      </w:r>
    </w:p>
    <w:p w:rsidR="006046FF" w:rsidRPr="00B975CD" w:rsidRDefault="006046FF" w:rsidP="006046FF">
      <w:pPr>
        <w:pStyle w:val="Nagwek2"/>
        <w:rPr>
          <w:rFonts w:ascii="Times New Roman" w:hAnsi="Times New Roman"/>
        </w:rPr>
      </w:pPr>
      <w:r w:rsidRPr="00B975CD">
        <w:rPr>
          <w:rFonts w:ascii="Times New Roman" w:hAnsi="Times New Roman"/>
          <w:b w:val="0"/>
          <w:bCs w:val="0"/>
          <w:sz w:val="24"/>
          <w:szCs w:val="24"/>
        </w:rPr>
        <w:t>wykonującym zawód lekarza medycyny w ramach indywidualnej specjalistycznej praktyki lekarskiej</w:t>
      </w:r>
      <w:r w:rsidRPr="00B975CD">
        <w:rPr>
          <w:b w:val="0"/>
          <w:bCs w:val="0"/>
        </w:rPr>
        <w:t xml:space="preserve">, </w:t>
      </w:r>
      <w:r w:rsidRPr="00B975CD">
        <w:rPr>
          <w:rFonts w:ascii="Times New Roman" w:hAnsi="Times New Roman"/>
          <w:b w:val="0"/>
          <w:sz w:val="24"/>
          <w:szCs w:val="24"/>
        </w:rPr>
        <w:t>posiadającym: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zaświadczenie o prawie wykonywania zawodu przyznane przez Okręgową Izbę Lekarską w ….., Nr ……………  z dnia …………  i nie został zawieszony w prawie wykonywania zawodu, a także nie został ograniczony w wykonywaniu określonych czynności medycznych,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tytuł specjalisty w zakresie</w:t>
      </w:r>
      <w:r w:rsidR="00837227" w:rsidRPr="00B975CD">
        <w:t>………………………….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zaświadczenie o wpisie do Księgi rejestrowej podmiotów leczniczych pod numerem …………………..  z dnia ……… prowadzonej przez Okręgową Izbę Lekarską w Białymstoku,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zaświadczenie o wpisie do CEIDG,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numer identyfikacyjny REGON: ……..oraz NIP: ……….</w:t>
      </w:r>
    </w:p>
    <w:p w:rsidR="006046FF" w:rsidRPr="00B975CD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</w:pPr>
      <w:r w:rsidRPr="00B975CD">
        <w:t>polisę ubezpieczeniową OC obejmującą okres ubezpieczenia od ……………… do ……………… na sumę ubezpieczenia 350 000 euro,</w:t>
      </w:r>
    </w:p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>
      <w:pPr>
        <w:jc w:val="both"/>
        <w:rPr>
          <w:b/>
          <w:bCs/>
        </w:rPr>
      </w:pPr>
      <w:r w:rsidRPr="00B975CD">
        <w:t xml:space="preserve">zwanym w treści umowy </w:t>
      </w:r>
      <w:r w:rsidRPr="00B975CD">
        <w:rPr>
          <w:b/>
          <w:bCs/>
        </w:rPr>
        <w:t>„Przyjmującym zamówienie”.</w:t>
      </w:r>
    </w:p>
    <w:p w:rsidR="006046FF" w:rsidRPr="00B975CD" w:rsidRDefault="006046FF" w:rsidP="006046FF">
      <w:pPr>
        <w:spacing w:before="120"/>
        <w:jc w:val="both"/>
      </w:pPr>
      <w:r w:rsidRPr="00B975CD">
        <w:t>Do określenia praw i obowiązków Stron niniejszej umowy mają odpowiednie zastosowanie przepisy prawa powszechnie obowiązujące w zakresie przedmiotu umowy, w tym w szczególności  przepisy:</w:t>
      </w:r>
    </w:p>
    <w:p w:rsidR="006046FF" w:rsidRPr="00B975CD" w:rsidRDefault="006046FF" w:rsidP="006046FF">
      <w:pPr>
        <w:numPr>
          <w:ilvl w:val="0"/>
          <w:numId w:val="2"/>
        </w:numPr>
        <w:suppressAutoHyphens/>
        <w:spacing w:before="120"/>
        <w:jc w:val="both"/>
      </w:pPr>
      <w:r w:rsidRPr="00B975CD">
        <w:t xml:space="preserve">ustawy z dnia 15 kwietnia 2011 r. o działalności leczniczej (Dz.U. 2016r. poz. 1638 z późn.zm.), </w:t>
      </w:r>
    </w:p>
    <w:p w:rsidR="006046FF" w:rsidRPr="00B975CD" w:rsidRDefault="006046FF" w:rsidP="006046FF">
      <w:pPr>
        <w:numPr>
          <w:ilvl w:val="0"/>
          <w:numId w:val="2"/>
        </w:numPr>
        <w:suppressAutoHyphens/>
        <w:spacing w:before="120"/>
        <w:jc w:val="both"/>
      </w:pPr>
      <w:r w:rsidRPr="00B975CD">
        <w:t>ustawy z dnia 27 sierpnia 2004 r. o świadczeniach opieki zdrowotnej finansowanych ze środków publicznych (</w:t>
      </w:r>
      <w:proofErr w:type="spellStart"/>
      <w:r w:rsidRPr="00B975CD">
        <w:t>t.j</w:t>
      </w:r>
      <w:proofErr w:type="spellEnd"/>
      <w:r w:rsidRPr="00B975CD">
        <w:t xml:space="preserve">.  Dz. U. z 2016 r. poz.1793 z </w:t>
      </w:r>
      <w:proofErr w:type="spellStart"/>
      <w:r w:rsidRPr="00B975CD">
        <w:t>późn</w:t>
      </w:r>
      <w:proofErr w:type="spellEnd"/>
      <w:r w:rsidRPr="00B975CD">
        <w:t xml:space="preserve">. zm.), </w:t>
      </w:r>
    </w:p>
    <w:p w:rsidR="006046FF" w:rsidRPr="00B975CD" w:rsidRDefault="006046FF" w:rsidP="006046FF">
      <w:pPr>
        <w:numPr>
          <w:ilvl w:val="0"/>
          <w:numId w:val="2"/>
        </w:numPr>
        <w:suppressAutoHyphens/>
        <w:spacing w:before="120"/>
        <w:jc w:val="both"/>
      </w:pPr>
      <w:r w:rsidRPr="00B975CD">
        <w:t>ustawy z dnia 5 grudnia 1996r. o zawodzie lekarza i lekarza dentysty (</w:t>
      </w:r>
      <w:proofErr w:type="spellStart"/>
      <w:r w:rsidRPr="00B975CD">
        <w:t>t.j</w:t>
      </w:r>
      <w:proofErr w:type="spellEnd"/>
      <w:r w:rsidRPr="00B975CD">
        <w:t xml:space="preserve">.  Dz. U. 2015 r. poz. 464),  </w:t>
      </w:r>
    </w:p>
    <w:p w:rsidR="006046FF" w:rsidRPr="00B975CD" w:rsidRDefault="006046FF" w:rsidP="006046FF">
      <w:pPr>
        <w:numPr>
          <w:ilvl w:val="0"/>
          <w:numId w:val="2"/>
        </w:numPr>
        <w:jc w:val="both"/>
        <w:rPr>
          <w:rFonts w:ascii="Verdana" w:hAnsi="Verdana" w:cs="Verdana"/>
        </w:rPr>
      </w:pPr>
      <w:r w:rsidRPr="00B975CD">
        <w:t>rozporządzenia Ministra Zdrowia z dnia 22 listopada 2013 r. w sprawie świadczeń gwarantowanych z zakresu leczenia szpitalnego (Dz.U</w:t>
      </w:r>
      <w:r w:rsidRPr="00B975CD">
        <w:rPr>
          <w:b/>
          <w:bCs/>
        </w:rPr>
        <w:t>.</w:t>
      </w:r>
      <w:r w:rsidRPr="00B975CD">
        <w:t xml:space="preserve">2013.1520 z </w:t>
      </w:r>
      <w:proofErr w:type="spellStart"/>
      <w:r w:rsidRPr="00B975CD">
        <w:t>późn</w:t>
      </w:r>
      <w:proofErr w:type="spellEnd"/>
      <w:r w:rsidRPr="00B975CD">
        <w:t>. zm.)</w:t>
      </w:r>
    </w:p>
    <w:p w:rsidR="006046FF" w:rsidRPr="00B975CD" w:rsidRDefault="006046FF" w:rsidP="006046FF">
      <w:pPr>
        <w:numPr>
          <w:ilvl w:val="0"/>
          <w:numId w:val="2"/>
        </w:numPr>
        <w:suppressAutoHyphens/>
        <w:spacing w:before="120"/>
        <w:jc w:val="both"/>
      </w:pPr>
      <w:r w:rsidRPr="00B975CD"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 w:rsidRPr="00B975CD">
        <w:t>późn</w:t>
      </w:r>
      <w:proofErr w:type="spellEnd"/>
      <w:r w:rsidRPr="00B975CD">
        <w:t>. zm.</w:t>
      </w:r>
    </w:p>
    <w:p w:rsidR="006046FF" w:rsidRPr="00B975CD" w:rsidRDefault="006046FF" w:rsidP="006046FF">
      <w:pPr>
        <w:numPr>
          <w:ilvl w:val="0"/>
          <w:numId w:val="2"/>
        </w:numPr>
        <w:jc w:val="both"/>
      </w:pPr>
      <w:r w:rsidRPr="00B975CD">
        <w:t>rozporządzenia Ministra Zdrowia z dnia z dnia 6 listopada 2013 r. w sprawie świadczeń gwarantowanych z zakresu ambulatoryjnej opieki specjalistycznej (Dz.U.2013.1413 z późn.zm.)</w:t>
      </w:r>
    </w:p>
    <w:p w:rsidR="006046FF" w:rsidRPr="00B975CD" w:rsidRDefault="006046FF" w:rsidP="004701AB">
      <w:pPr>
        <w:numPr>
          <w:ilvl w:val="0"/>
          <w:numId w:val="2"/>
        </w:numPr>
        <w:suppressAutoHyphens/>
        <w:spacing w:before="120"/>
        <w:jc w:val="both"/>
      </w:pPr>
      <w:r w:rsidRPr="00B975CD">
        <w:lastRenderedPageBreak/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6046FF" w:rsidRPr="00B975CD" w:rsidRDefault="006046FF" w:rsidP="004701AB">
      <w:pPr>
        <w:numPr>
          <w:ilvl w:val="0"/>
          <w:numId w:val="2"/>
        </w:numPr>
        <w:suppressAutoHyphens/>
        <w:spacing w:before="120"/>
        <w:jc w:val="both"/>
      </w:pPr>
      <w:r w:rsidRPr="00B975CD">
        <w:t>ustawy z dnia 6 listopada 2008 r. o prawach pacjenta i Rzeczniku Praw Pacjenta (</w:t>
      </w:r>
      <w:proofErr w:type="spellStart"/>
      <w:r w:rsidRPr="00B975CD">
        <w:t>t.j.Dz.U</w:t>
      </w:r>
      <w:proofErr w:type="spellEnd"/>
      <w:r w:rsidRPr="00B975CD">
        <w:t xml:space="preserve">. z 2016  poz. 186), </w:t>
      </w:r>
    </w:p>
    <w:p w:rsidR="006046FF" w:rsidRPr="00B975CD" w:rsidRDefault="006046FF" w:rsidP="004701AB">
      <w:pPr>
        <w:numPr>
          <w:ilvl w:val="0"/>
          <w:numId w:val="2"/>
        </w:numPr>
        <w:suppressAutoHyphens/>
        <w:spacing w:before="120"/>
        <w:jc w:val="both"/>
      </w:pPr>
      <w:r w:rsidRPr="00B975CD">
        <w:t>Regulaminu organizacyjnego Szpitala Wojewódzkiego w Łomży, zarządzeń dyrektora i inne przepisów wewnętrznych obowiązujących u Udzielającego zamówienie</w:t>
      </w:r>
    </w:p>
    <w:p w:rsidR="006046FF" w:rsidRPr="00B975CD" w:rsidRDefault="006046FF" w:rsidP="004701AB">
      <w:pPr>
        <w:numPr>
          <w:ilvl w:val="0"/>
          <w:numId w:val="2"/>
        </w:numPr>
        <w:suppressAutoHyphens/>
        <w:spacing w:before="120"/>
        <w:jc w:val="both"/>
      </w:pPr>
      <w:r w:rsidRPr="00B975CD">
        <w:t>Innych aktów prawnych i zarządzeń prezesa NFZ regulujących tryb i zasady organizacji i udzielania świadczeń medycznych.</w:t>
      </w:r>
    </w:p>
    <w:p w:rsidR="006046FF" w:rsidRPr="00B975CD" w:rsidRDefault="006046FF" w:rsidP="006046FF">
      <w:pPr>
        <w:spacing w:before="120"/>
        <w:ind w:left="360"/>
        <w:jc w:val="both"/>
      </w:pPr>
    </w:p>
    <w:p w:rsidR="006046FF" w:rsidRPr="00B975CD" w:rsidRDefault="006046FF" w:rsidP="006046FF">
      <w:pPr>
        <w:jc w:val="both"/>
      </w:pPr>
      <w:r w:rsidRPr="00B975CD">
        <w:t>Strony oświadczają, że w przypadku zmiany ww. przepisów następujących w okresie obowiązywania niniejszej umowy nowe regulacje będą uznawane za obowiązujące Strony.</w:t>
      </w:r>
    </w:p>
    <w:p w:rsidR="006046FF" w:rsidRPr="00B975CD" w:rsidRDefault="006046FF" w:rsidP="006046FF">
      <w:pPr>
        <w:jc w:val="both"/>
      </w:pPr>
      <w:r w:rsidRPr="00B975CD">
        <w:t>Strony ustalają, iż Przyjmującemu zamówienie nie przysługują żadne świadczenia wynikające z przepisów o bezpieczeństwie i higienie pracy oraz kodeksu pracy.</w:t>
      </w:r>
    </w:p>
    <w:p w:rsidR="006046FF" w:rsidRPr="00B975CD" w:rsidRDefault="006046FF" w:rsidP="006046FF">
      <w:pPr>
        <w:jc w:val="center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1</w:t>
      </w:r>
    </w:p>
    <w:p w:rsidR="006046FF" w:rsidRPr="00B975CD" w:rsidRDefault="006046FF" w:rsidP="006046FF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 w:rsidRPr="00B975CD">
        <w:t>W ramach niniejszej umowy Udzielający zamówienia zleca Przyjmującemu zamówienie udzielanie świadczeń zdrowotnych w rozumieniu ustawy o działalności leczniczej z zakresu</w:t>
      </w:r>
      <w:r w:rsidRPr="00B975CD">
        <w:rPr>
          <w:b/>
          <w:bCs/>
        </w:rPr>
        <w:t xml:space="preserve"> </w:t>
      </w:r>
      <w:r w:rsidR="00837227" w:rsidRPr="00B975CD">
        <w:rPr>
          <w:b/>
          <w:bCs/>
        </w:rPr>
        <w:t>chorób wewnętrznych i nefrologii</w:t>
      </w:r>
      <w:r w:rsidRPr="00B975CD">
        <w:rPr>
          <w:b/>
          <w:bCs/>
        </w:rPr>
        <w:t xml:space="preserve"> </w:t>
      </w:r>
      <w:r w:rsidRPr="00B975CD"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6046FF" w:rsidRPr="00B975CD" w:rsidRDefault="006046FF" w:rsidP="006046FF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6046FF" w:rsidRPr="00B975CD" w:rsidRDefault="006046FF" w:rsidP="006046FF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</w:pPr>
      <w:r w:rsidRPr="00B975CD">
        <w:t>Udzielający zamówienia  powierza, a Przyjmujący zamówienie przyjmuje  na siebie obowiązek:</w:t>
      </w:r>
    </w:p>
    <w:p w:rsidR="006046FF" w:rsidRPr="00B975CD" w:rsidRDefault="006046FF" w:rsidP="006046FF">
      <w:pPr>
        <w:pStyle w:val="Akapitzlist"/>
      </w:pPr>
    </w:p>
    <w:p w:rsidR="006046FF" w:rsidRPr="00B975CD" w:rsidRDefault="006046FF" w:rsidP="006046FF">
      <w:pPr>
        <w:pStyle w:val="Akapitzlist"/>
        <w:numPr>
          <w:ilvl w:val="0"/>
          <w:numId w:val="4"/>
        </w:numPr>
        <w:ind w:left="709" w:hanging="349"/>
        <w:jc w:val="both"/>
      </w:pPr>
      <w:r w:rsidRPr="00B975CD">
        <w:t xml:space="preserve">udzielania świadczeń </w:t>
      </w:r>
      <w:proofErr w:type="spellStart"/>
      <w:r w:rsidRPr="00B975CD">
        <w:t>medycznych-usług</w:t>
      </w:r>
      <w:proofErr w:type="spellEnd"/>
      <w:r w:rsidRPr="00B975CD">
        <w:t xml:space="preserve"> lekarskich w</w:t>
      </w:r>
      <w:r w:rsidRPr="00B975CD">
        <w:rPr>
          <w:b/>
          <w:bCs/>
        </w:rPr>
        <w:t xml:space="preserve"> Pionie </w:t>
      </w:r>
      <w:r w:rsidR="00837227" w:rsidRPr="00B975CD">
        <w:rPr>
          <w:b/>
          <w:bCs/>
        </w:rPr>
        <w:t>Nefrologii:</w:t>
      </w:r>
      <w:r w:rsidRPr="00B975CD">
        <w:rPr>
          <w:bCs/>
        </w:rPr>
        <w:t xml:space="preserve"> </w:t>
      </w:r>
      <w:r w:rsidR="00837227" w:rsidRPr="00B975CD">
        <w:t xml:space="preserve">Oddziale Nefrologicznym, Stacji Dializ </w:t>
      </w:r>
      <w:r w:rsidRPr="00B975CD">
        <w:t>Udzielającego zamówienia, w ramach  posiadanej specjalizacji  na zasadach  i w zakresie  określonym w niniejszej  Umowie.</w:t>
      </w:r>
    </w:p>
    <w:p w:rsidR="006046FF" w:rsidRPr="00B975CD" w:rsidRDefault="006046FF" w:rsidP="006046FF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</w:p>
    <w:p w:rsidR="006046FF" w:rsidRPr="00B975CD" w:rsidRDefault="006046FF" w:rsidP="006046FF">
      <w:pPr>
        <w:pStyle w:val="Tekstpodstawowywcity3"/>
        <w:tabs>
          <w:tab w:val="num" w:pos="284"/>
        </w:tabs>
        <w:ind w:left="284" w:hanging="284"/>
      </w:pPr>
      <w:r w:rsidRPr="00B975CD"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6046FF" w:rsidRPr="00B975CD" w:rsidRDefault="006046FF" w:rsidP="006046FF">
      <w:pPr>
        <w:pStyle w:val="Tekstpodstawowywcity3"/>
        <w:tabs>
          <w:tab w:val="num" w:pos="284"/>
        </w:tabs>
        <w:ind w:left="284" w:hanging="284"/>
      </w:pPr>
    </w:p>
    <w:p w:rsidR="006046FF" w:rsidRPr="00B975CD" w:rsidRDefault="006046FF" w:rsidP="006046FF">
      <w:pPr>
        <w:pStyle w:val="Tekstpodstawowy2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B975CD">
        <w:rPr>
          <w:rFonts w:ascii="Times New Roman" w:hAnsi="Times New Roman"/>
          <w:color w:val="auto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837227" w:rsidRPr="00B975CD" w:rsidRDefault="00837227" w:rsidP="00746C8F">
      <w:pPr>
        <w:ind w:left="567" w:right="-142" w:hanging="207"/>
        <w:jc w:val="both"/>
      </w:pPr>
      <w:r w:rsidRPr="00B975CD">
        <w:t xml:space="preserve">- udzielania świadczeń w godzinach normalnej ordynacji lekarskiej  w dni powszednie w Oddziale Nefrologicznym i Stacji Dializ </w:t>
      </w:r>
    </w:p>
    <w:p w:rsidR="00746C8F" w:rsidRPr="00B975CD" w:rsidRDefault="00DC7A18" w:rsidP="00837227">
      <w:pPr>
        <w:ind w:left="360" w:right="-142"/>
        <w:jc w:val="both"/>
      </w:pPr>
      <w:r w:rsidRPr="00B975CD">
        <w:t xml:space="preserve">- </w:t>
      </w:r>
      <w:r w:rsidR="00746C8F" w:rsidRPr="00B975CD">
        <w:t>udzielania świadczeń w Poradni Nefrologicznej wg  ustalonego harmonogramu.</w:t>
      </w:r>
    </w:p>
    <w:p w:rsidR="00837227" w:rsidRPr="00B975CD" w:rsidRDefault="00837227" w:rsidP="00746C8F">
      <w:pPr>
        <w:ind w:left="567" w:right="-142" w:hanging="207"/>
        <w:jc w:val="both"/>
      </w:pPr>
      <w:r w:rsidRPr="00B975CD">
        <w:t xml:space="preserve">- dyżurów  w ilości 5 w miesiącu ( w tym 1 świąteczny) w Oddziale Nefrologicznym i Stacji Dializ od godz. 15.35 do 8.00 w dni powszednie oraz od godz. 8.00 do 8.00 w soboty i inne dni wolne od pracy, </w:t>
      </w:r>
    </w:p>
    <w:p w:rsidR="00837227" w:rsidRPr="00B975CD" w:rsidRDefault="00837227" w:rsidP="00837227">
      <w:pPr>
        <w:ind w:left="360" w:right="-142"/>
        <w:jc w:val="both"/>
      </w:pPr>
      <w:r w:rsidRPr="00B975CD">
        <w:t>- gotowości w Oddziale Nefrologicznym i Stacji Dializ w niedziele w godz. 8.00 – 8.00</w:t>
      </w:r>
    </w:p>
    <w:p w:rsidR="006046FF" w:rsidRPr="00B975CD" w:rsidRDefault="006046FF" w:rsidP="006046FF">
      <w:pPr>
        <w:tabs>
          <w:tab w:val="left" w:pos="360"/>
        </w:tabs>
        <w:ind w:left="360" w:right="-142" w:hanging="360"/>
        <w:jc w:val="both"/>
      </w:pPr>
    </w:p>
    <w:p w:rsidR="006046FF" w:rsidRPr="00B975CD" w:rsidRDefault="006046FF" w:rsidP="006046FF">
      <w:pPr>
        <w:pStyle w:val="Tekstpodstawowy2"/>
        <w:ind w:left="360"/>
        <w:rPr>
          <w:rFonts w:ascii="Times New Roman" w:hAnsi="Times New Roman"/>
          <w:color w:val="auto"/>
          <w:sz w:val="24"/>
          <w:szCs w:val="24"/>
        </w:rPr>
      </w:pPr>
      <w:r w:rsidRPr="00B975CD">
        <w:rPr>
          <w:rFonts w:ascii="Times New Roman" w:hAnsi="Times New Roman"/>
          <w:color w:val="auto"/>
          <w:sz w:val="24"/>
          <w:szCs w:val="24"/>
        </w:rPr>
        <w:t>W sytuacjach wyjątkowych Przyjmującemu zamówienie, po zakończonym dyżurze medycznym, służy prawo do odpoczynku, po uzgodnieniu z Koordynatorem.</w:t>
      </w:r>
    </w:p>
    <w:p w:rsidR="006046FF" w:rsidRPr="00B975CD" w:rsidRDefault="006046FF" w:rsidP="006046FF">
      <w:pPr>
        <w:pStyle w:val="Tekstpodstawowy2"/>
        <w:ind w:left="360" w:hanging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975CD">
        <w:rPr>
          <w:rFonts w:ascii="Times New Roman" w:hAnsi="Times New Roman"/>
          <w:color w:val="auto"/>
          <w:sz w:val="24"/>
          <w:szCs w:val="24"/>
        </w:rPr>
        <w:lastRenderedPageBreak/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6046FF" w:rsidRPr="00B975CD" w:rsidRDefault="006046FF" w:rsidP="006046FF">
      <w:pPr>
        <w:tabs>
          <w:tab w:val="num" w:pos="284"/>
        </w:tabs>
        <w:ind w:left="284" w:hanging="284"/>
        <w:jc w:val="both"/>
      </w:pPr>
    </w:p>
    <w:p w:rsidR="006046FF" w:rsidRPr="00B975CD" w:rsidRDefault="006046FF" w:rsidP="006046FF">
      <w:pPr>
        <w:tabs>
          <w:tab w:val="num" w:pos="284"/>
        </w:tabs>
        <w:ind w:left="284" w:hanging="284"/>
        <w:jc w:val="both"/>
      </w:pPr>
      <w:r w:rsidRPr="00B975CD">
        <w:t>6. Przyjmujący zamówienie nie może zawierać innych umów na udzielanie świadczeń zdrowotnych, których wykonanie kolidowałoby z realizacją niniejszej umowy.</w:t>
      </w:r>
    </w:p>
    <w:p w:rsidR="006046FF" w:rsidRPr="00B975CD" w:rsidRDefault="006046FF" w:rsidP="006046FF">
      <w:pPr>
        <w:ind w:left="3900" w:firstLine="348"/>
      </w:pPr>
    </w:p>
    <w:p w:rsidR="006046FF" w:rsidRPr="00B975CD" w:rsidRDefault="006046FF" w:rsidP="006046FF">
      <w:pPr>
        <w:ind w:left="3900" w:firstLine="348"/>
      </w:pPr>
    </w:p>
    <w:p w:rsidR="006046FF" w:rsidRPr="00B975CD" w:rsidRDefault="006046FF" w:rsidP="006046FF">
      <w:pPr>
        <w:ind w:left="3900" w:firstLine="348"/>
      </w:pPr>
      <w:r w:rsidRPr="00B975CD">
        <w:t xml:space="preserve">  § </w:t>
      </w:r>
      <w:r w:rsidRPr="00B975CD">
        <w:rPr>
          <w:b/>
          <w:bCs/>
        </w:rPr>
        <w:t>2</w:t>
      </w:r>
    </w:p>
    <w:p w:rsidR="006046FF" w:rsidRPr="00B975CD" w:rsidRDefault="006046FF" w:rsidP="006046FF">
      <w:pPr>
        <w:ind w:left="426"/>
        <w:jc w:val="both"/>
        <w:rPr>
          <w:b/>
          <w:bCs/>
        </w:rPr>
      </w:pPr>
      <w:r w:rsidRPr="00B975CD">
        <w:t xml:space="preserve">Przyjmujący zamówienie działa na rzecz i w imieniu Udzielającego zamówienia </w:t>
      </w:r>
      <w:r w:rsidRPr="00B975CD">
        <w:br/>
        <w:t>w zakresie związanym z realizacją umowy.</w:t>
      </w:r>
    </w:p>
    <w:p w:rsidR="006046FF" w:rsidRPr="00B975CD" w:rsidRDefault="006046FF" w:rsidP="006046FF">
      <w:pPr>
        <w:jc w:val="both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3</w:t>
      </w:r>
    </w:p>
    <w:p w:rsidR="006046FF" w:rsidRPr="00B975CD" w:rsidRDefault="006046FF" w:rsidP="006046FF">
      <w:pPr>
        <w:pStyle w:val="Tekstpodstawowywcity3"/>
        <w:numPr>
          <w:ilvl w:val="0"/>
          <w:numId w:val="5"/>
        </w:numPr>
      </w:pPr>
      <w:r w:rsidRPr="00B975CD">
        <w:t>Strony  ustalają  zakres  obowiązków  Przyjmującego zamówienie, do których w  szczególności należy:</w:t>
      </w:r>
    </w:p>
    <w:p w:rsidR="006046FF" w:rsidRPr="00B975CD" w:rsidRDefault="006046FF" w:rsidP="006046FF">
      <w:pPr>
        <w:pStyle w:val="Tekstpodstawowywcity3"/>
        <w:numPr>
          <w:ilvl w:val="0"/>
          <w:numId w:val="6"/>
        </w:numPr>
        <w:ind w:left="360" w:firstLine="0"/>
      </w:pPr>
      <w:r w:rsidRPr="00B975CD">
        <w:t xml:space="preserve">wykonywanie  zawodu lekarza  zgodnie z obowiązującymi u Udzielającego      </w:t>
      </w:r>
    </w:p>
    <w:p w:rsidR="006046FF" w:rsidRPr="00B975CD" w:rsidRDefault="006046FF" w:rsidP="006046FF">
      <w:pPr>
        <w:ind w:left="360"/>
        <w:jc w:val="both"/>
      </w:pPr>
      <w:r w:rsidRPr="00B975CD">
        <w:t xml:space="preserve">    zamówienie standardami, procedurami i zasadami w zakresie jakości, a w   </w:t>
      </w:r>
    </w:p>
    <w:p w:rsidR="006046FF" w:rsidRPr="00B975CD" w:rsidRDefault="006046FF" w:rsidP="006046FF">
      <w:pPr>
        <w:ind w:left="360"/>
        <w:jc w:val="both"/>
      </w:pPr>
      <w:r w:rsidRPr="00B975CD">
        <w:t xml:space="preserve">    szczególności:</w:t>
      </w:r>
    </w:p>
    <w:p w:rsidR="00837227" w:rsidRPr="00B975CD" w:rsidRDefault="006046FF" w:rsidP="00837227">
      <w:pPr>
        <w:pStyle w:val="Tekstpodstawowywcity"/>
        <w:numPr>
          <w:ilvl w:val="0"/>
          <w:numId w:val="8"/>
        </w:numPr>
        <w:tabs>
          <w:tab w:val="left" w:pos="993"/>
        </w:tabs>
      </w:pPr>
      <w:r w:rsidRPr="00B975CD">
        <w:t xml:space="preserve">leczenie i sprawowanie opieki nad pacjentami </w:t>
      </w:r>
      <w:r w:rsidR="00837227" w:rsidRPr="00B975CD">
        <w:t>oddziału, stacji dializ, izby przyjęć wchodzących w skład Pionu</w:t>
      </w:r>
      <w:r w:rsidR="0051614D" w:rsidRPr="00B975CD">
        <w:t xml:space="preserve"> Nefrologii</w:t>
      </w:r>
    </w:p>
    <w:p w:rsidR="00837227" w:rsidRPr="00B975CD" w:rsidRDefault="0051614D" w:rsidP="00837227">
      <w:pPr>
        <w:pStyle w:val="Tekstpodstawowywcity"/>
        <w:numPr>
          <w:ilvl w:val="0"/>
          <w:numId w:val="8"/>
        </w:numPr>
        <w:tabs>
          <w:tab w:val="left" w:pos="993"/>
        </w:tabs>
      </w:pPr>
      <w:r w:rsidRPr="00B975CD">
        <w:t xml:space="preserve">sprawowanie opieki nad pacjentami Pododdziału onkologii </w:t>
      </w:r>
      <w:r w:rsidR="00837227" w:rsidRPr="00B975CD">
        <w:t>po godzinach ordynacji lekarskiej tj. od 15.35 do 8.00 następnego dnia w dni powszednie oraz w dni wolne od pracy od 8.00 do 8.00</w:t>
      </w:r>
    </w:p>
    <w:p w:rsidR="006046FF" w:rsidRPr="00B975CD" w:rsidRDefault="006046FF" w:rsidP="004679F2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hanging="11"/>
      </w:pPr>
      <w:r w:rsidRPr="00B975CD">
        <w:t xml:space="preserve">badanie, kwalifikowanie i przyjmowanie pacjentów kierowanych do oddziału lub w  </w:t>
      </w:r>
    </w:p>
    <w:p w:rsidR="006046FF" w:rsidRPr="00B975CD" w:rsidRDefault="006046FF" w:rsidP="006046FF">
      <w:pPr>
        <w:pStyle w:val="Tekstpodstawowywcity"/>
        <w:tabs>
          <w:tab w:val="left" w:pos="993"/>
        </w:tabs>
        <w:ind w:left="720"/>
      </w:pPr>
      <w:r w:rsidRPr="00B975CD">
        <w:t xml:space="preserve">    przypadkach określonych w odrębnych przepisach – bez skierowania, </w:t>
      </w:r>
    </w:p>
    <w:p w:rsidR="006046FF" w:rsidRPr="00B975CD" w:rsidRDefault="006046FF" w:rsidP="006046FF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</w:pPr>
      <w:r w:rsidRPr="00B975CD">
        <w:t>udzielanie konsultacji w innych oddziałach szpitalnych,</w:t>
      </w:r>
    </w:p>
    <w:p w:rsidR="006046FF" w:rsidRPr="00B975CD" w:rsidRDefault="006046FF" w:rsidP="006046FF">
      <w:pPr>
        <w:pStyle w:val="Tekstpodstawowywcity3"/>
        <w:ind w:left="720" w:hanging="11"/>
      </w:pPr>
      <w:r w:rsidRPr="00B975CD">
        <w:t xml:space="preserve">d) w przypadku wątpliwości diagnostycznych lub terapeutycznych udzielanie     </w:t>
      </w:r>
    </w:p>
    <w:p w:rsidR="006046FF" w:rsidRPr="00B975CD" w:rsidRDefault="006046FF" w:rsidP="006046FF">
      <w:pPr>
        <w:pStyle w:val="Tekstpodstawowywcity3"/>
        <w:ind w:left="720" w:hanging="11"/>
      </w:pPr>
      <w:r w:rsidRPr="00B975CD">
        <w:t xml:space="preserve">    pomocy merytorycznej innym lekarzom,</w:t>
      </w:r>
    </w:p>
    <w:p w:rsidR="006046FF" w:rsidRPr="00B975CD" w:rsidRDefault="006046FF" w:rsidP="006046FF">
      <w:pPr>
        <w:pStyle w:val="Tekstpodstawowywcity2"/>
        <w:ind w:left="993" w:hanging="284"/>
      </w:pPr>
      <w:r w:rsidRPr="00B975CD">
        <w:t>e)  pełnienie dyżurów medycznych w ilości – 5 w miesiącu, w tym jeden 24 godzinny  w dni świąteczne lub wolne od pracy, z możliwością ich zwiększenia za dodatkową opłatą wg stawki obowiązującej przy wynagrodzeniu za świadczenie usług medycznych poza godzinami normalnej ordynacji,</w:t>
      </w:r>
    </w:p>
    <w:p w:rsidR="004701AB" w:rsidRPr="00B975CD" w:rsidRDefault="004701AB" w:rsidP="004701AB">
      <w:pPr>
        <w:pStyle w:val="Tekstpodstawowywcity2"/>
        <w:ind w:left="993" w:hanging="284"/>
      </w:pPr>
      <w:r w:rsidRPr="00B975CD">
        <w:t>f)  pełnienie gotowości w niedziele wg ustalonego harmonogramu,</w:t>
      </w:r>
    </w:p>
    <w:p w:rsidR="006046FF" w:rsidRPr="00B975CD" w:rsidRDefault="004701AB" w:rsidP="006046FF">
      <w:pPr>
        <w:pStyle w:val="Tekstpodstawowywcity2"/>
        <w:ind w:left="993" w:hanging="284"/>
      </w:pPr>
      <w:r w:rsidRPr="00B975CD">
        <w:t>g</w:t>
      </w:r>
      <w:r w:rsidR="006046FF" w:rsidRPr="00B975CD">
        <w:t>) ponoszenie solidarnej odpowiedzialności wraz z lekarzami zatrudnionymi w Pionie za zapewnienie ciągłości pracy Pionu,</w:t>
      </w:r>
    </w:p>
    <w:p w:rsidR="006046FF" w:rsidRPr="00B975CD" w:rsidRDefault="004701AB" w:rsidP="006046FF">
      <w:pPr>
        <w:pStyle w:val="Tekstpodstawowywcity2"/>
        <w:tabs>
          <w:tab w:val="num" w:pos="540"/>
        </w:tabs>
        <w:ind w:hanging="11"/>
      </w:pPr>
      <w:r w:rsidRPr="00B975CD">
        <w:t>h</w:t>
      </w:r>
      <w:r w:rsidR="006046FF" w:rsidRPr="00B975CD">
        <w:t xml:space="preserve">) wykonywanie innych czynności zleconych przez Udzielającego  zamówienie, </w:t>
      </w:r>
    </w:p>
    <w:p w:rsidR="006046FF" w:rsidRPr="00B975CD" w:rsidRDefault="006046FF" w:rsidP="006046FF">
      <w:pPr>
        <w:pStyle w:val="Tekstpodstawowywcity2"/>
        <w:tabs>
          <w:tab w:val="num" w:pos="540"/>
        </w:tabs>
        <w:ind w:hanging="11"/>
      </w:pPr>
      <w:r w:rsidRPr="00B975CD">
        <w:t xml:space="preserve">    wiążących się z posiadanymi kwalifikacjami. </w:t>
      </w:r>
    </w:p>
    <w:p w:rsidR="006046FF" w:rsidRPr="00B975CD" w:rsidRDefault="006046FF" w:rsidP="006046FF">
      <w:pPr>
        <w:ind w:left="1080"/>
        <w:jc w:val="both"/>
      </w:pPr>
    </w:p>
    <w:p w:rsidR="006046FF" w:rsidRPr="00B975CD" w:rsidRDefault="006046FF" w:rsidP="006046FF">
      <w:pPr>
        <w:ind w:left="540" w:hanging="180"/>
        <w:jc w:val="both"/>
      </w:pPr>
      <w:r w:rsidRPr="00B975CD"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6046FF" w:rsidRPr="00B975CD" w:rsidRDefault="006046FF" w:rsidP="006046FF">
      <w:pPr>
        <w:ind w:left="540" w:hanging="180"/>
        <w:jc w:val="both"/>
      </w:pPr>
    </w:p>
    <w:p w:rsidR="006046FF" w:rsidRPr="00B975CD" w:rsidRDefault="006046FF" w:rsidP="006046FF">
      <w:pPr>
        <w:ind w:left="540" w:hanging="180"/>
        <w:jc w:val="both"/>
      </w:pPr>
      <w:r w:rsidRPr="00B975CD">
        <w:lastRenderedPageBreak/>
        <w:t>3)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6046FF" w:rsidRPr="00B975CD" w:rsidRDefault="006046FF" w:rsidP="006046FF">
      <w:pPr>
        <w:ind w:left="360"/>
        <w:jc w:val="both"/>
      </w:pPr>
    </w:p>
    <w:p w:rsidR="006046FF" w:rsidRPr="00B975CD" w:rsidRDefault="006046FF" w:rsidP="006046FF">
      <w:pPr>
        <w:ind w:left="567" w:hanging="207"/>
        <w:jc w:val="both"/>
      </w:pPr>
      <w:r w:rsidRPr="00B975CD">
        <w:t xml:space="preserve">4) prowadzenie na bieżąco rzetelnej i czytelnej  dokumentacji medycznej i statystycznej zgodnie  z obowiązującymi w tym względzie przepisami prawa, w tym zasadami wynikającymi z podpisanych umów z NFZ i zasadami ustalonymi przez </w:t>
      </w:r>
      <w:r w:rsidRPr="00B975CD">
        <w:rPr>
          <w:spacing w:val="-6"/>
        </w:rPr>
        <w:t>Udzielającego zamówienia</w:t>
      </w:r>
      <w:r w:rsidRPr="00B975CD">
        <w:t xml:space="preserve"> oraz przekazywanie historii chorób niezwłoczne po wypisie pacjenta, pod rygorem wstrzymania wynagrodzenia za świadczone usługi w wysokości proporcjonalnej do liczby nie przekazanych historii chorób.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ind w:left="567" w:hanging="141"/>
        <w:jc w:val="both"/>
        <w:rPr>
          <w:spacing w:val="-6"/>
        </w:rPr>
      </w:pPr>
      <w:r w:rsidRPr="00B975CD"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 w:rsidRPr="00B975CD">
        <w:rPr>
          <w:spacing w:val="-6"/>
        </w:rPr>
        <w:t xml:space="preserve">Udzielającego zamówienia. </w:t>
      </w:r>
    </w:p>
    <w:p w:rsidR="006046FF" w:rsidRPr="00B975CD" w:rsidRDefault="006046FF" w:rsidP="006046FF">
      <w:pPr>
        <w:ind w:left="567" w:hanging="141"/>
        <w:jc w:val="both"/>
      </w:pPr>
    </w:p>
    <w:p w:rsidR="006046FF" w:rsidRPr="00B975CD" w:rsidRDefault="006046FF" w:rsidP="006046FF">
      <w:pPr>
        <w:pStyle w:val="Tekstpodstawowywcity2"/>
      </w:pPr>
      <w:r w:rsidRPr="00B975CD">
        <w:t>6) przestrzeganie przepisów:</w:t>
      </w:r>
    </w:p>
    <w:p w:rsidR="006046FF" w:rsidRPr="00B975CD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</w:pPr>
      <w:r w:rsidRPr="00B975CD">
        <w:t xml:space="preserve">dotyczących udzielania świadczeń zdrowotnych,  w tym przyjętych standardów postępowania i procedur medycznych oraz prowadzenia list oczekujących, </w:t>
      </w:r>
    </w:p>
    <w:p w:rsidR="006046FF" w:rsidRPr="00B975CD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</w:pPr>
      <w:r w:rsidRPr="00B975CD">
        <w:t xml:space="preserve">praw pacjenta </w:t>
      </w:r>
    </w:p>
    <w:p w:rsidR="006046FF" w:rsidRPr="00B975CD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</w:pPr>
      <w:r w:rsidRPr="00B975CD">
        <w:t>BHP i p/</w:t>
      </w:r>
      <w:proofErr w:type="spellStart"/>
      <w:r w:rsidRPr="00B975CD">
        <w:t>poż</w:t>
      </w:r>
      <w:proofErr w:type="spellEnd"/>
      <w:r w:rsidRPr="00B975CD">
        <w:t xml:space="preserve">.,  </w:t>
      </w:r>
    </w:p>
    <w:p w:rsidR="006046FF" w:rsidRPr="00B975CD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</w:pPr>
      <w:r w:rsidRPr="00B975CD">
        <w:t>obowiązujących u Udzielającego zamówienie przepisów porządkowych i innych uregulowań wewnętrznych wydanych przez Udzielającego zamówienie,</w:t>
      </w:r>
    </w:p>
    <w:p w:rsidR="006046FF" w:rsidRPr="00B975CD" w:rsidRDefault="006046FF" w:rsidP="006046FF">
      <w:pPr>
        <w:pStyle w:val="Tekstpodstawowywcity2"/>
        <w:spacing w:before="120"/>
      </w:pPr>
      <w:r w:rsidRPr="00B975CD">
        <w:t>7) posiadanie:</w:t>
      </w:r>
    </w:p>
    <w:p w:rsidR="006046FF" w:rsidRPr="00B975CD" w:rsidRDefault="006046FF" w:rsidP="006046FF">
      <w:pPr>
        <w:spacing w:before="120"/>
        <w:ind w:left="720"/>
        <w:jc w:val="both"/>
      </w:pPr>
      <w:r w:rsidRPr="00B975CD">
        <w:t xml:space="preserve">a) aktualnego zaświadczenia lekarskiego dot. badań profilaktycznych, </w:t>
      </w:r>
    </w:p>
    <w:p w:rsidR="006046FF" w:rsidRPr="00B975CD" w:rsidRDefault="006046FF" w:rsidP="006046FF">
      <w:pPr>
        <w:spacing w:before="120"/>
        <w:ind w:left="720"/>
        <w:jc w:val="both"/>
      </w:pPr>
      <w:r w:rsidRPr="00B975CD">
        <w:t xml:space="preserve">b) aktualnego orzeczenia do celów </w:t>
      </w:r>
      <w:proofErr w:type="spellStart"/>
      <w:r w:rsidRPr="00B975CD">
        <w:t>sanitarno</w:t>
      </w:r>
      <w:proofErr w:type="spellEnd"/>
      <w:r w:rsidRPr="00B975CD">
        <w:t xml:space="preserve"> – epidemiologicznych, </w:t>
      </w:r>
    </w:p>
    <w:p w:rsidR="006046FF" w:rsidRPr="00B975CD" w:rsidRDefault="006046FF" w:rsidP="006046FF">
      <w:pPr>
        <w:ind w:left="360"/>
        <w:jc w:val="both"/>
      </w:pPr>
      <w:r w:rsidRPr="00B975CD">
        <w:t xml:space="preserve">      c) aktualnego zaświadczenia o szkoleniu bhp</w:t>
      </w:r>
    </w:p>
    <w:p w:rsidR="006046FF" w:rsidRPr="00B975CD" w:rsidRDefault="006046FF" w:rsidP="006046FF">
      <w:pPr>
        <w:ind w:left="360"/>
        <w:jc w:val="both"/>
      </w:pPr>
    </w:p>
    <w:p w:rsidR="006046FF" w:rsidRPr="00B975CD" w:rsidRDefault="006046FF" w:rsidP="006046FF">
      <w:pPr>
        <w:pStyle w:val="Tekstpodstawowywcity2"/>
      </w:pPr>
      <w:r w:rsidRPr="00B975CD"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6046FF" w:rsidRPr="00B975CD" w:rsidRDefault="006046FF" w:rsidP="006046FF">
      <w:pPr>
        <w:tabs>
          <w:tab w:val="left" w:pos="720"/>
        </w:tabs>
        <w:spacing w:before="120"/>
        <w:ind w:left="720" w:hanging="360"/>
        <w:jc w:val="both"/>
      </w:pPr>
      <w:r w:rsidRPr="00B975CD"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6046FF" w:rsidRPr="00B975CD" w:rsidRDefault="006046FF" w:rsidP="006046FF">
      <w:pPr>
        <w:tabs>
          <w:tab w:val="left" w:pos="720"/>
        </w:tabs>
        <w:spacing w:before="120"/>
        <w:ind w:left="720" w:hanging="360"/>
        <w:jc w:val="both"/>
        <w:rPr>
          <w:i/>
          <w:iCs/>
        </w:rPr>
      </w:pPr>
      <w:r w:rsidRPr="00B975CD">
        <w:t xml:space="preserve">10) podnoszenie kwalifikacji zawodowych, w tym także organizowanie szkoleń dla personelu Udzielającego zamówienia;  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ind w:left="720" w:hanging="360"/>
        <w:jc w:val="both"/>
      </w:pPr>
      <w:r w:rsidRPr="00B975CD"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6046FF" w:rsidRPr="00B975CD" w:rsidRDefault="006046FF" w:rsidP="006046FF">
      <w:pPr>
        <w:ind w:left="720" w:hanging="360"/>
        <w:jc w:val="both"/>
      </w:pPr>
    </w:p>
    <w:p w:rsidR="006046FF" w:rsidRPr="00B975CD" w:rsidRDefault="006046FF" w:rsidP="006046FF">
      <w:pPr>
        <w:ind w:left="720" w:hanging="360"/>
        <w:jc w:val="both"/>
      </w:pPr>
      <w:r w:rsidRPr="00B975CD"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6046FF" w:rsidRPr="00B975CD" w:rsidRDefault="006046FF" w:rsidP="006046FF">
      <w:pPr>
        <w:ind w:left="720" w:hanging="360"/>
        <w:jc w:val="both"/>
      </w:pP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pStyle w:val="Tekstpodstawowywcity2"/>
      </w:pPr>
      <w:r w:rsidRPr="00B975CD">
        <w:t>13) Przyjmujący zamówienie obowiązany jest posiadać aktualną umowę z Zakładem   Ubezpieczeń Społecznych, a tym samym prawo do orzekania o czasowej niezdolności do pracy;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pStyle w:val="Tekstpodstawowywcity2"/>
      </w:pPr>
      <w:r w:rsidRPr="00B975CD">
        <w:t>14) Przyjmuj</w:t>
      </w:r>
      <w:r w:rsidRPr="00B975CD">
        <w:rPr>
          <w:rFonts w:eastAsia="TimesNewRoman"/>
        </w:rPr>
        <w:t>ą</w:t>
      </w:r>
      <w:r w:rsidRPr="00B975CD">
        <w:t>cy zamówienie zobowi</w:t>
      </w:r>
      <w:r w:rsidRPr="00B975CD">
        <w:rPr>
          <w:rFonts w:eastAsia="TimesNewRoman"/>
        </w:rPr>
        <w:t>ą</w:t>
      </w:r>
      <w:r w:rsidRPr="00B975CD">
        <w:t xml:space="preserve">zany jest do przestrzegania przepisów ustawy z dnia 29 sierpnia 1997 r. o ochronie danych osobowych (Dz. U. z 2002 r. Nr 101. poz. 926 z </w:t>
      </w:r>
      <w:proofErr w:type="spellStart"/>
      <w:r w:rsidRPr="00B975CD">
        <w:t>pó</w:t>
      </w:r>
      <w:r w:rsidRPr="00B975CD">
        <w:rPr>
          <w:rFonts w:eastAsia="TimesNewRoman"/>
        </w:rPr>
        <w:t>ź</w:t>
      </w:r>
      <w:r w:rsidRPr="00B975CD">
        <w:t>n</w:t>
      </w:r>
      <w:proofErr w:type="spellEnd"/>
      <w:r w:rsidRPr="00B975CD">
        <w:t>. zm.) oraz stosowania zarz</w:t>
      </w:r>
      <w:r w:rsidRPr="00B975CD">
        <w:rPr>
          <w:rFonts w:eastAsia="TimesNewRoman"/>
        </w:rPr>
        <w:t>ą</w:t>
      </w:r>
      <w:r w:rsidRPr="00B975CD">
        <w:t>dze</w:t>
      </w:r>
      <w:r w:rsidRPr="00B975CD">
        <w:rPr>
          <w:rFonts w:eastAsia="TimesNewRoman"/>
        </w:rPr>
        <w:t xml:space="preserve">ń </w:t>
      </w:r>
      <w:r w:rsidRPr="00B975CD">
        <w:t>i dokumentów obowi</w:t>
      </w:r>
      <w:r w:rsidRPr="00B975CD">
        <w:rPr>
          <w:rFonts w:eastAsia="TimesNewRoman"/>
        </w:rPr>
        <w:t>ą</w:t>
      </w:r>
      <w:r w:rsidRPr="00B975CD">
        <w:t>zuj</w:t>
      </w:r>
      <w:r w:rsidRPr="00B975CD">
        <w:rPr>
          <w:rFonts w:eastAsia="TimesNewRoman"/>
        </w:rPr>
        <w:t>ą</w:t>
      </w:r>
      <w:r w:rsidRPr="00B975CD">
        <w:t>cych u Udzielaj</w:t>
      </w:r>
      <w:r w:rsidRPr="00B975CD">
        <w:rPr>
          <w:rFonts w:eastAsia="TimesNewRoman"/>
        </w:rPr>
        <w:t>ą</w:t>
      </w:r>
      <w:r w:rsidRPr="00B975CD">
        <w:t>cego Zamówienie zwi</w:t>
      </w:r>
      <w:r w:rsidRPr="00B975CD">
        <w:rPr>
          <w:rFonts w:eastAsia="TimesNewRoman"/>
        </w:rPr>
        <w:t>ą</w:t>
      </w:r>
      <w:r w:rsidRPr="00B975CD">
        <w:t>zanych z przetwarzaniem danych osobowych,  także do zachowania tajemnicy wynikającej z innych obowiązujących przepisów;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pStyle w:val="Tekstpodstawowywcity2"/>
      </w:pPr>
      <w:r w:rsidRPr="00B975CD">
        <w:t>15) Udział w ustalaniu harmonogramu udzielania świadczeń w  danym miesiącu,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pStyle w:val="Tekstpodstawowywcity2"/>
      </w:pPr>
      <w:r w:rsidRPr="00B975CD">
        <w:t xml:space="preserve">16) Pełnienie zastępstwa za Koordynatora Pionu w czasie jego nieobecności, po wyznaczeniu przez Koordynatora. </w:t>
      </w:r>
    </w:p>
    <w:p w:rsidR="006046FF" w:rsidRPr="00B975CD" w:rsidRDefault="006046FF" w:rsidP="006046FF">
      <w:pPr>
        <w:pStyle w:val="Tekstpodstawowywcity2"/>
      </w:pPr>
    </w:p>
    <w:p w:rsidR="006046FF" w:rsidRPr="00B975CD" w:rsidRDefault="006046FF" w:rsidP="006046FF">
      <w:pPr>
        <w:pStyle w:val="Tekstpodstawowywcity2"/>
      </w:pPr>
      <w:r w:rsidRPr="00B975CD">
        <w:t>2. Naruszenie przez Przyjmującego zamówienie któregokolwiek z postanowień wymienionych w ust. 1 pkt -2, 5, 6, 11 może skutkować rozwiązaniem umowy przez Udzielającego zamówienia za wypowiedzeniem z zachowaniem miesięcznego okresu wypowiedzenia.</w:t>
      </w:r>
    </w:p>
    <w:p w:rsidR="006046FF" w:rsidRPr="00B975CD" w:rsidRDefault="006046FF" w:rsidP="006046FF">
      <w:pPr>
        <w:pStyle w:val="Tekstpodstawowywcity2"/>
        <w:ind w:left="0" w:firstLine="0"/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4</w:t>
      </w:r>
    </w:p>
    <w:p w:rsidR="006046FF" w:rsidRPr="00B975CD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B975CD">
        <w:rPr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6046FF" w:rsidRPr="00B975CD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B975CD">
        <w:rPr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6046FF" w:rsidRPr="00B975CD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B975CD">
        <w:rPr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6046FF" w:rsidRPr="00B975CD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B975CD">
        <w:rPr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6046FF" w:rsidRPr="00B975CD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B975CD">
        <w:rPr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6046FF" w:rsidRPr="00B975CD" w:rsidRDefault="006046FF" w:rsidP="006046FF">
      <w:pPr>
        <w:jc w:val="both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5</w:t>
      </w:r>
    </w:p>
    <w:p w:rsidR="006046FF" w:rsidRPr="00B975CD" w:rsidRDefault="006046FF" w:rsidP="006046FF">
      <w:pPr>
        <w:pStyle w:val="Akapitzlist"/>
        <w:numPr>
          <w:ilvl w:val="0"/>
          <w:numId w:val="10"/>
        </w:numPr>
        <w:ind w:left="709" w:hanging="425"/>
        <w:jc w:val="both"/>
      </w:pPr>
      <w:r w:rsidRPr="00B975CD">
        <w:t>W przypadku braku  możliwości osobistego wykonywania umowy z powodu choroby lub innych zdarzeń losowych, Przyjmujący zamówienie jest zobowiązany do niezwłocznego poinformowania o swojej nieobecności Koordynatora Pionu  Pulmonologii. Dotyczy wyjątkowych, nieprzewidzianych sytuacji.</w:t>
      </w:r>
    </w:p>
    <w:p w:rsidR="006046FF" w:rsidRPr="00B975CD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 xml:space="preserve">O planowanej nieobecności, Przyjmujący zamówienie jest zobowiązany poinformować pisemnie Udzielającego zamówienie z  35 dniowym wyprzedzeniem. Każdorazowa </w:t>
      </w:r>
      <w:r w:rsidRPr="00B975CD">
        <w:rPr>
          <w:sz w:val="24"/>
          <w:szCs w:val="24"/>
        </w:rPr>
        <w:lastRenderedPageBreak/>
        <w:t>przerwa w udzielaniu świadczeń zdrowotnych wymaga zgody Koordynatora Pionu wyrażonej na piśmie.</w:t>
      </w:r>
    </w:p>
    <w:p w:rsidR="006046FF" w:rsidRPr="00B975CD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6046FF" w:rsidRPr="00B975CD" w:rsidRDefault="006046FF" w:rsidP="006046FF">
      <w:pPr>
        <w:pStyle w:val="Tekstpodstawowy"/>
        <w:numPr>
          <w:ilvl w:val="1"/>
          <w:numId w:val="10"/>
        </w:numPr>
        <w:rPr>
          <w:sz w:val="24"/>
          <w:szCs w:val="24"/>
        </w:rPr>
      </w:pPr>
      <w:r w:rsidRPr="00B975CD">
        <w:rPr>
          <w:sz w:val="24"/>
          <w:szCs w:val="24"/>
        </w:rPr>
        <w:t>20 dni roboczych,</w:t>
      </w:r>
    </w:p>
    <w:p w:rsidR="006046FF" w:rsidRPr="00B975CD" w:rsidRDefault="006046FF" w:rsidP="006046FF">
      <w:pPr>
        <w:pStyle w:val="Tekstpodstawowy"/>
        <w:numPr>
          <w:ilvl w:val="1"/>
          <w:numId w:val="10"/>
        </w:numPr>
        <w:rPr>
          <w:sz w:val="24"/>
          <w:szCs w:val="24"/>
        </w:rPr>
      </w:pPr>
      <w:r w:rsidRPr="00B975CD">
        <w:rPr>
          <w:bCs/>
          <w:sz w:val="24"/>
          <w:szCs w:val="24"/>
        </w:rPr>
        <w:t>5</w:t>
      </w:r>
      <w:r w:rsidRPr="00B975CD">
        <w:rPr>
          <w:sz w:val="24"/>
          <w:szCs w:val="24"/>
        </w:rPr>
        <w:t xml:space="preserve"> dni roboczych  z tytułu szkoleń i konferencji medycznych</w:t>
      </w:r>
    </w:p>
    <w:p w:rsidR="006046FF" w:rsidRPr="00B975CD" w:rsidRDefault="006046FF" w:rsidP="006046FF">
      <w:pPr>
        <w:pStyle w:val="Tekstpodstawowy"/>
        <w:ind w:left="660"/>
        <w:rPr>
          <w:sz w:val="24"/>
          <w:szCs w:val="24"/>
        </w:rPr>
      </w:pPr>
      <w:r w:rsidRPr="00B975CD">
        <w:rPr>
          <w:sz w:val="24"/>
          <w:szCs w:val="24"/>
        </w:rPr>
        <w:t xml:space="preserve">– </w:t>
      </w:r>
      <w:r w:rsidR="00376A48" w:rsidRPr="00B975CD">
        <w:rPr>
          <w:sz w:val="24"/>
          <w:szCs w:val="24"/>
        </w:rPr>
        <w:t xml:space="preserve">proporcjonalnie do trwania umowy </w:t>
      </w:r>
      <w:r w:rsidRPr="00B975CD">
        <w:rPr>
          <w:sz w:val="24"/>
          <w:szCs w:val="24"/>
        </w:rPr>
        <w:t>w danym roku kalendarzowym z zachowaniem prawa do wynagrodzenia za ten  okres, pod warunkiem zapewnienia ciągłości pracy oddziału przez pozostałych lekarzy.</w:t>
      </w:r>
    </w:p>
    <w:p w:rsidR="00837227" w:rsidRPr="00B975CD" w:rsidRDefault="00837227" w:rsidP="00837227">
      <w:pPr>
        <w:pStyle w:val="Tekstpodstawowy"/>
        <w:ind w:left="660"/>
        <w:rPr>
          <w:sz w:val="24"/>
          <w:szCs w:val="24"/>
        </w:rPr>
      </w:pPr>
      <w:r w:rsidRPr="00B975CD">
        <w:rPr>
          <w:sz w:val="24"/>
          <w:szCs w:val="24"/>
        </w:rPr>
        <w:t>W przypadku wprowadzania nowych zakresów świadczeń w Pionie, ilość dni szkoleniowych może ulec zwiększeniu, za zgodą Udzielającego zamówienie.</w:t>
      </w:r>
    </w:p>
    <w:p w:rsidR="00837227" w:rsidRPr="00B975CD" w:rsidRDefault="00837227" w:rsidP="006046FF">
      <w:pPr>
        <w:pStyle w:val="Tekstpodstawowy"/>
        <w:ind w:left="660"/>
        <w:rPr>
          <w:sz w:val="24"/>
          <w:szCs w:val="24"/>
        </w:rPr>
      </w:pPr>
    </w:p>
    <w:p w:rsidR="006046FF" w:rsidRPr="00B975CD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6046FF" w:rsidRPr="00B975CD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>Uprawnienia określone w ust.3 niewykorzystane w danym roku kalendarzowym nie sumują się i nie przechodzą na lata następne.</w:t>
      </w:r>
    </w:p>
    <w:p w:rsidR="006046FF" w:rsidRPr="00B975CD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Koordynatora Pionu oraz Z-</w:t>
      </w:r>
      <w:proofErr w:type="spellStart"/>
      <w:r w:rsidRPr="00B975CD">
        <w:rPr>
          <w:sz w:val="24"/>
          <w:szCs w:val="24"/>
        </w:rPr>
        <w:t>cy</w:t>
      </w:r>
      <w:proofErr w:type="spellEnd"/>
      <w:r w:rsidRPr="00B975CD">
        <w:rPr>
          <w:sz w:val="24"/>
          <w:szCs w:val="24"/>
        </w:rPr>
        <w:t xml:space="preserve"> Dyr. ds. Lecznictwa o planowanej nieobecności oraz następnie do udokumentowania swojej nieobecności w postaci przedłożenia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6046FF" w:rsidRPr="00B975CD" w:rsidRDefault="006046FF" w:rsidP="006046FF">
      <w:pPr>
        <w:ind w:left="3552" w:firstLine="696"/>
        <w:jc w:val="both"/>
        <w:rPr>
          <w:b/>
          <w:bCs/>
        </w:rPr>
      </w:pPr>
    </w:p>
    <w:p w:rsidR="006046FF" w:rsidRPr="00B975CD" w:rsidRDefault="006046FF" w:rsidP="006046FF">
      <w:pPr>
        <w:ind w:left="3552" w:firstLine="696"/>
        <w:jc w:val="both"/>
      </w:pPr>
      <w:r w:rsidRPr="00B975CD">
        <w:rPr>
          <w:b/>
          <w:bCs/>
        </w:rPr>
        <w:t xml:space="preserve">  § 6</w:t>
      </w:r>
    </w:p>
    <w:p w:rsidR="006046FF" w:rsidRPr="00B975CD" w:rsidRDefault="006046FF" w:rsidP="006046FF">
      <w:pPr>
        <w:numPr>
          <w:ilvl w:val="0"/>
          <w:numId w:val="11"/>
        </w:numPr>
        <w:tabs>
          <w:tab w:val="num" w:pos="709"/>
        </w:tabs>
        <w:spacing w:before="120"/>
        <w:ind w:left="709" w:hanging="283"/>
        <w:jc w:val="both"/>
      </w:pPr>
      <w:r w:rsidRPr="00B975CD">
        <w:t>Przyjmujący nie może pobierać opłat od pacjentów za udzielone świadczenia.</w:t>
      </w:r>
    </w:p>
    <w:p w:rsidR="006046FF" w:rsidRPr="00B975CD" w:rsidRDefault="006046FF" w:rsidP="006046FF">
      <w:pPr>
        <w:numPr>
          <w:ilvl w:val="0"/>
          <w:numId w:val="11"/>
        </w:numPr>
        <w:tabs>
          <w:tab w:val="num" w:pos="709"/>
        </w:tabs>
        <w:spacing w:before="120"/>
        <w:ind w:left="720" w:hanging="294"/>
        <w:jc w:val="both"/>
        <w:rPr>
          <w:u w:val="single"/>
        </w:rPr>
      </w:pPr>
      <w:r w:rsidRPr="00B975CD">
        <w:t>Stwierdzenie takiego faktu, o którym mowa w ust. 1, skutkuje natychmiastowym rozwiązaniem umowy.</w:t>
      </w:r>
    </w:p>
    <w:p w:rsidR="006046FF" w:rsidRPr="00B975CD" w:rsidRDefault="006046FF" w:rsidP="006046FF">
      <w:pPr>
        <w:jc w:val="both"/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7</w:t>
      </w:r>
    </w:p>
    <w:p w:rsidR="006046FF" w:rsidRPr="00B975CD" w:rsidRDefault="006046FF" w:rsidP="006046FF">
      <w:pPr>
        <w:numPr>
          <w:ilvl w:val="0"/>
          <w:numId w:val="12"/>
        </w:numPr>
        <w:tabs>
          <w:tab w:val="num" w:pos="720"/>
        </w:tabs>
        <w:ind w:left="720"/>
        <w:jc w:val="both"/>
      </w:pPr>
      <w:r w:rsidRPr="00B975CD">
        <w:t>Przyjmujący zamówienie ponosi odpowiedzialność  w związku ze świadczeniem usług  wynikających  z niniejszej  umowy w zakresie  odpowiedzialności  cywilnej, zawodowej  i karnej.</w:t>
      </w:r>
    </w:p>
    <w:p w:rsidR="006046FF" w:rsidRPr="00B975CD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 w:rsidRPr="00B975CD">
        <w:t>Odpowiedzialność za szkodę wyrządzoną przy udzielaniu świadczeń w zakresie niniejszej umowy strony ponoszą solidarnie.</w:t>
      </w:r>
    </w:p>
    <w:p w:rsidR="006046FF" w:rsidRPr="00B975CD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 w:rsidRPr="00B975CD"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6046FF" w:rsidRPr="00B975CD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 w:rsidRPr="00B975CD"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6046FF" w:rsidRPr="00B975CD" w:rsidRDefault="006046FF" w:rsidP="006046FF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</w:rPr>
      </w:pPr>
      <w:r w:rsidRPr="00B975CD">
        <w:lastRenderedPageBreak/>
        <w:t>5. Przyjmuj</w:t>
      </w:r>
      <w:r w:rsidRPr="00B975CD">
        <w:rPr>
          <w:rFonts w:eastAsia="TimesNewRoman"/>
        </w:rPr>
        <w:t>ą</w:t>
      </w:r>
      <w:r w:rsidRPr="00B975CD"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6046FF" w:rsidRPr="00B975CD" w:rsidRDefault="006046FF" w:rsidP="006046FF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B975CD">
        <w:rPr>
          <w:b/>
          <w:bCs/>
        </w:rPr>
        <w:t>§ 8</w:t>
      </w:r>
    </w:p>
    <w:p w:rsidR="006046FF" w:rsidRPr="00B975CD" w:rsidRDefault="006046FF" w:rsidP="006046FF">
      <w:pPr>
        <w:pStyle w:val="Tekstpodstawowy"/>
        <w:numPr>
          <w:ilvl w:val="0"/>
          <w:numId w:val="13"/>
        </w:numPr>
        <w:ind w:left="709" w:hanging="425"/>
        <w:rPr>
          <w:sz w:val="24"/>
          <w:szCs w:val="24"/>
        </w:rPr>
      </w:pPr>
      <w:r w:rsidRPr="00B975CD">
        <w:rPr>
          <w:sz w:val="24"/>
          <w:szCs w:val="24"/>
        </w:rPr>
        <w:t>Udzielający zamówienie ponosi odpowiedzialność za stan sanitarny, epidemiologiczny i techniczny  sprzętu.</w:t>
      </w:r>
    </w:p>
    <w:p w:rsidR="006046FF" w:rsidRPr="00B975CD" w:rsidRDefault="006046FF" w:rsidP="006046FF">
      <w:pPr>
        <w:pStyle w:val="Akapitzlist"/>
        <w:numPr>
          <w:ilvl w:val="0"/>
          <w:numId w:val="13"/>
        </w:numPr>
        <w:ind w:left="709" w:hanging="425"/>
        <w:jc w:val="both"/>
      </w:pPr>
      <w:r w:rsidRPr="00B975CD">
        <w:t xml:space="preserve">Udzielający zamówienie zobowiązuje się zapewnić leki, sprzęt i materiały opatrunkowe w zakresie niezbędnym do świadczenia usług objętych  umową.  </w:t>
      </w:r>
    </w:p>
    <w:p w:rsidR="006046FF" w:rsidRPr="00B975CD" w:rsidRDefault="006046FF" w:rsidP="006046FF">
      <w:pPr>
        <w:pStyle w:val="Akapitzlist"/>
        <w:numPr>
          <w:ilvl w:val="0"/>
          <w:numId w:val="13"/>
        </w:numPr>
        <w:tabs>
          <w:tab w:val="left" w:pos="680"/>
        </w:tabs>
        <w:spacing w:before="120" w:after="240"/>
        <w:ind w:left="709" w:hanging="425"/>
        <w:jc w:val="both"/>
      </w:pPr>
      <w:r w:rsidRPr="00B975CD">
        <w:t xml:space="preserve">Przyjmujący zamówienie  samodzielnie zaopatruje się w obuwie ochronne i  odzież medyczną. </w:t>
      </w:r>
    </w:p>
    <w:p w:rsidR="006046FF" w:rsidRPr="00B975CD" w:rsidRDefault="006046FF" w:rsidP="006046FF">
      <w:pPr>
        <w:tabs>
          <w:tab w:val="left" w:pos="680"/>
        </w:tabs>
        <w:spacing w:before="120" w:after="240"/>
        <w:jc w:val="center"/>
        <w:rPr>
          <w:b/>
          <w:bCs/>
        </w:rPr>
      </w:pPr>
      <w:r w:rsidRPr="00B975CD">
        <w:rPr>
          <w:b/>
          <w:bCs/>
        </w:rPr>
        <w:t xml:space="preserve">   § 9</w:t>
      </w:r>
    </w:p>
    <w:p w:rsidR="006046FF" w:rsidRPr="00B975CD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B975CD">
        <w:rPr>
          <w:sz w:val="24"/>
          <w:szCs w:val="24"/>
        </w:rPr>
        <w:t>Przyjmujący zamówienie zobowiązuje się do wspólnego wypracowania przez personel Oddziału określonego przez Udzielającego Zamówienia miesięcznego limitu świadczeń zdrowotnych na rzecz Udzielającego Zamówienie w wysokości 4631 punktów na dzień zawarcia umowy.</w:t>
      </w:r>
    </w:p>
    <w:p w:rsidR="006046FF" w:rsidRPr="00B975CD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B975CD">
        <w:rPr>
          <w:sz w:val="24"/>
          <w:szCs w:val="24"/>
        </w:rPr>
        <w:t xml:space="preserve">W przypadku zmiany miesięcznego limitu świadczeń zdrowotnych Udzielający Zamówienia poinformuje o tym fakcie Koordynatora Pionu w formie pisemnej. </w:t>
      </w:r>
    </w:p>
    <w:p w:rsidR="006046FF" w:rsidRPr="00B975CD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B975CD">
        <w:rPr>
          <w:sz w:val="24"/>
          <w:szCs w:val="24"/>
        </w:rPr>
        <w:t xml:space="preserve"> Zwiększenie miesięcznego limitu powyżej 20 % limitu świadczeń zdrowotnych wskazanego w ust. 1 wymaga wzajemnych uzgodnień stron uwzględniających możliwości lokalowe, kadrowe i sprzętowe Udzielającego zamówienia.  </w:t>
      </w:r>
    </w:p>
    <w:p w:rsidR="006046FF" w:rsidRPr="00B975CD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B975CD">
        <w:rPr>
          <w:sz w:val="24"/>
          <w:szCs w:val="24"/>
        </w:rPr>
        <w:t xml:space="preserve">Udzielający zamówienia dopuszcza przekroczenie wskazanego w ust. 1 miesięcznego limitu świadczeń zdrowotnych w wysokości do 4%. Zapis ust. 4 nie dotyczy procedur nielimitowanych, procedur ratujących życie, przypadków nagłych, pilnych co powinno mieć uzasadnienie w dokumentacji medycznej i oznaczone np. RŻ – ratujące życie. </w:t>
      </w:r>
    </w:p>
    <w:p w:rsidR="006046FF" w:rsidRPr="00B975CD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B975CD">
        <w:rPr>
          <w:sz w:val="24"/>
          <w:szCs w:val="24"/>
        </w:rPr>
        <w:t>Ilości wypracowanych punktów dla poszczególnych oddziałów, poradni, pracowni będą naliczane i podawane do wiadomości Koordynatorowi Pionu przez Udzielającego zamówienie, na podstawie istniejącej i obowiązującej u Udzielającego zamówienia sprawozdawczości.</w:t>
      </w:r>
    </w:p>
    <w:p w:rsidR="006046FF" w:rsidRPr="00B975CD" w:rsidRDefault="006046FF" w:rsidP="006046FF">
      <w:pPr>
        <w:pStyle w:val="Tekstpodstawowy"/>
        <w:spacing w:before="120"/>
        <w:ind w:left="720"/>
        <w:rPr>
          <w:sz w:val="24"/>
          <w:szCs w:val="24"/>
        </w:rPr>
      </w:pPr>
    </w:p>
    <w:p w:rsidR="006046FF" w:rsidRPr="00B975CD" w:rsidRDefault="006046FF" w:rsidP="006046FF">
      <w:pPr>
        <w:tabs>
          <w:tab w:val="left" w:pos="680"/>
        </w:tabs>
        <w:spacing w:before="120" w:after="240"/>
        <w:jc w:val="center"/>
        <w:rPr>
          <w:b/>
          <w:bCs/>
        </w:rPr>
      </w:pPr>
      <w:r w:rsidRPr="00B975CD">
        <w:rPr>
          <w:b/>
          <w:bCs/>
        </w:rPr>
        <w:t>§ 10</w:t>
      </w:r>
    </w:p>
    <w:p w:rsidR="006046FF" w:rsidRPr="00B975CD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</w:pPr>
      <w:r w:rsidRPr="00B975CD">
        <w:rPr>
          <w:sz w:val="24"/>
          <w:szCs w:val="24"/>
        </w:rPr>
        <w:t>Strony ustalają, że miesięczne wynagrodzenie brutto Przyjmującego zamówienie, za wykonanie  świadczeń medycznych określonych  w niniejszej  umowie, wynosi:</w:t>
      </w:r>
    </w:p>
    <w:p w:rsidR="006046FF" w:rsidRPr="00B975CD" w:rsidRDefault="006046FF" w:rsidP="006046FF">
      <w:pPr>
        <w:pStyle w:val="Tekstpodstawowy"/>
        <w:numPr>
          <w:ilvl w:val="1"/>
          <w:numId w:val="10"/>
        </w:numPr>
        <w:spacing w:before="120"/>
        <w:ind w:left="709" w:hanging="283"/>
      </w:pPr>
      <w:r w:rsidRPr="00B975CD">
        <w:rPr>
          <w:sz w:val="24"/>
          <w:szCs w:val="24"/>
        </w:rPr>
        <w:t xml:space="preserve">ryczałt podstawowy, miesięczny, w wysokości </w:t>
      </w:r>
      <w:r w:rsidR="00F4365B" w:rsidRPr="00B975CD">
        <w:rPr>
          <w:sz w:val="24"/>
          <w:szCs w:val="24"/>
        </w:rPr>
        <w:t>……..</w:t>
      </w:r>
      <w:r w:rsidRPr="00B975CD">
        <w:rPr>
          <w:sz w:val="24"/>
          <w:szCs w:val="24"/>
        </w:rPr>
        <w:t xml:space="preserve"> zł brutto za świadczenie usług medycznych w wymiarze nie mniejszym niż 37 godzin i 55 minut tygodniowo oraz 5 dyżurów medycznych w miesiącu</w:t>
      </w:r>
    </w:p>
    <w:p w:rsidR="006046FF" w:rsidRPr="00B975CD" w:rsidRDefault="006046FF" w:rsidP="006046FF">
      <w:pPr>
        <w:pStyle w:val="Tekstpodstawowy"/>
        <w:numPr>
          <w:ilvl w:val="1"/>
          <w:numId w:val="10"/>
        </w:numPr>
        <w:tabs>
          <w:tab w:val="num" w:pos="1620"/>
        </w:tabs>
        <w:spacing w:before="120"/>
        <w:ind w:left="709" w:hanging="283"/>
        <w:rPr>
          <w:sz w:val="24"/>
          <w:szCs w:val="24"/>
        </w:rPr>
      </w:pPr>
      <w:r w:rsidRPr="00B975CD">
        <w:rPr>
          <w:sz w:val="24"/>
          <w:szCs w:val="24"/>
        </w:rPr>
        <w:t xml:space="preserve"> </w:t>
      </w:r>
      <w:r w:rsidR="00F4365B" w:rsidRPr="00B975CD">
        <w:rPr>
          <w:sz w:val="24"/>
          <w:szCs w:val="24"/>
        </w:rPr>
        <w:t>….</w:t>
      </w:r>
      <w:r w:rsidRPr="00B975CD">
        <w:rPr>
          <w:sz w:val="24"/>
          <w:szCs w:val="24"/>
        </w:rPr>
        <w:t xml:space="preserve">zł za godzinę udzielania świadczeń medycznych – usług lekarskich w ramach dyżuru medycznego </w:t>
      </w:r>
      <w:r w:rsidR="00837227" w:rsidRPr="00B975CD">
        <w:rPr>
          <w:sz w:val="24"/>
          <w:szCs w:val="24"/>
        </w:rPr>
        <w:t xml:space="preserve">w Pionie Nefrologii  </w:t>
      </w:r>
      <w:r w:rsidRPr="00B975CD">
        <w:rPr>
          <w:sz w:val="24"/>
          <w:szCs w:val="24"/>
        </w:rPr>
        <w:t>powyżej  5 /m-c.</w:t>
      </w:r>
    </w:p>
    <w:p w:rsidR="00837227" w:rsidRPr="00B975CD" w:rsidRDefault="00837227" w:rsidP="006046FF">
      <w:pPr>
        <w:pStyle w:val="Tekstpodstawowy"/>
        <w:numPr>
          <w:ilvl w:val="1"/>
          <w:numId w:val="10"/>
        </w:numPr>
        <w:tabs>
          <w:tab w:val="num" w:pos="1620"/>
        </w:tabs>
        <w:spacing w:before="120"/>
        <w:ind w:left="709" w:hanging="283"/>
        <w:rPr>
          <w:sz w:val="24"/>
          <w:szCs w:val="24"/>
        </w:rPr>
      </w:pPr>
      <w:r w:rsidRPr="00B975CD">
        <w:rPr>
          <w:sz w:val="24"/>
          <w:szCs w:val="24"/>
        </w:rPr>
        <w:lastRenderedPageBreak/>
        <w:t>…… zł za godzinę udzielania świadczeń medycznych – usług lekarskich w ramach gotowości w Pionie Nefrologii.</w:t>
      </w:r>
    </w:p>
    <w:p w:rsidR="006046FF" w:rsidRPr="00B975CD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</w:pPr>
      <w:r w:rsidRPr="00B975CD">
        <w:rPr>
          <w:sz w:val="24"/>
          <w:szCs w:val="24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udzielania świadczeń zdrowotnych, o którym mowa w § 1 ust.5 umowy w wysokości należności stanowiącej iloczyn liczby godzin nieobecności i przyjętej stawki godzinowej w wysokości </w:t>
      </w:r>
      <w:r w:rsidR="00F4365B" w:rsidRPr="00B975CD">
        <w:rPr>
          <w:sz w:val="24"/>
          <w:szCs w:val="24"/>
        </w:rPr>
        <w:t>….</w:t>
      </w:r>
      <w:r w:rsidRPr="00B975CD">
        <w:rPr>
          <w:sz w:val="24"/>
          <w:szCs w:val="24"/>
        </w:rPr>
        <w:t xml:space="preserve"> zł – w godzinach normalnej ordynacji szpitala i </w:t>
      </w:r>
      <w:r w:rsidR="00F4365B" w:rsidRPr="00B975CD">
        <w:rPr>
          <w:sz w:val="24"/>
          <w:szCs w:val="24"/>
        </w:rPr>
        <w:t>….</w:t>
      </w:r>
      <w:r w:rsidRPr="00B975CD">
        <w:rPr>
          <w:sz w:val="24"/>
          <w:szCs w:val="24"/>
        </w:rPr>
        <w:t xml:space="preserve"> zł poza godzinami normalnej ordynacji. </w:t>
      </w:r>
    </w:p>
    <w:p w:rsidR="006046FF" w:rsidRPr="00B975CD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  <w:rPr>
          <w:sz w:val="24"/>
          <w:szCs w:val="24"/>
        </w:rPr>
      </w:pPr>
      <w:r w:rsidRPr="00B975CD">
        <w:rPr>
          <w:sz w:val="24"/>
          <w:szCs w:val="24"/>
        </w:rPr>
        <w:t xml:space="preserve">Wynagrodzenie określone w ust. 1 ulegnie proporcjonalnemu (procentowemu) obniżeniu w przypadku nie wypracowania przez personel Oddziału wskazanego w §9 ust. 1 miesięcznego limitu punktów. Rozliczenia będą dokonywane w okresach półrocznych na podstawie rachunku/faktury, uwzględniającej pomniejszenie należności ryczałtowej o procent niewykonanego limitu punktów, wystawianych po zakończeniu danego półrocznego okresu rozliczeniowego. </w:t>
      </w:r>
    </w:p>
    <w:p w:rsidR="006046FF" w:rsidRPr="00B975CD" w:rsidRDefault="009205C8" w:rsidP="006046FF">
      <w:pPr>
        <w:pStyle w:val="Tekstpodstawowy"/>
        <w:spacing w:before="120"/>
        <w:ind w:left="720" w:hanging="294"/>
        <w:rPr>
          <w:i/>
          <w:iCs/>
          <w:sz w:val="24"/>
          <w:szCs w:val="24"/>
        </w:rPr>
      </w:pPr>
      <w:r w:rsidRPr="00B975CD">
        <w:rPr>
          <w:sz w:val="24"/>
          <w:szCs w:val="24"/>
        </w:rPr>
        <w:t>4</w:t>
      </w:r>
      <w:r w:rsidR="006046FF" w:rsidRPr="00B975CD">
        <w:rPr>
          <w:sz w:val="24"/>
          <w:szCs w:val="24"/>
        </w:rPr>
        <w:t xml:space="preserve">. Wynagrodzenie, o którym mowa w ust.1,  może ulec zmianie w przypadku zakwestionowania przez płatnika realizacji usług wykonanych samodzielnie o wielkość zakwestionowanej kwoty. </w:t>
      </w:r>
    </w:p>
    <w:p w:rsidR="006046FF" w:rsidRPr="00B975CD" w:rsidRDefault="006046FF" w:rsidP="006046FF">
      <w:pPr>
        <w:ind w:left="420"/>
        <w:jc w:val="center"/>
        <w:rPr>
          <w:b/>
          <w:bCs/>
        </w:rPr>
      </w:pPr>
      <w:r w:rsidRPr="00B975CD">
        <w:t xml:space="preserve">§ </w:t>
      </w:r>
      <w:r w:rsidRPr="00B975CD">
        <w:rPr>
          <w:b/>
          <w:bCs/>
        </w:rPr>
        <w:t>11</w:t>
      </w:r>
    </w:p>
    <w:p w:rsidR="006046FF" w:rsidRPr="00B975CD" w:rsidRDefault="006046FF" w:rsidP="006046FF">
      <w:pPr>
        <w:numPr>
          <w:ilvl w:val="0"/>
          <w:numId w:val="16"/>
        </w:numPr>
        <w:jc w:val="both"/>
      </w:pPr>
      <w:r w:rsidRPr="00B975CD">
        <w:t>Wynagrodzenie ustalone w § 10, stanowi całość należności przysługującej Przyjmującemu zamówienie  z tytułu wykonania niniejszej umowy.</w:t>
      </w:r>
    </w:p>
    <w:p w:rsidR="006046FF" w:rsidRPr="00B975CD" w:rsidRDefault="006046FF" w:rsidP="006046FF">
      <w:pPr>
        <w:pStyle w:val="Tekstkomentarza"/>
        <w:numPr>
          <w:ilvl w:val="0"/>
          <w:numId w:val="16"/>
        </w:numPr>
        <w:jc w:val="both"/>
        <w:rPr>
          <w:sz w:val="24"/>
          <w:szCs w:val="24"/>
        </w:rPr>
      </w:pPr>
      <w:r w:rsidRPr="00B975CD">
        <w:rPr>
          <w:sz w:val="24"/>
          <w:szCs w:val="24"/>
        </w:rPr>
        <w:t xml:space="preserve">Rozliczenie, o którym mowa w ust. 1 dokonywane będzie w kalendarzowych okresach miesięcznych, za wyjątkiem §10 ust. 3 i </w:t>
      </w:r>
      <w:r w:rsidR="001B64EC" w:rsidRPr="00B975CD">
        <w:rPr>
          <w:sz w:val="24"/>
          <w:szCs w:val="24"/>
        </w:rPr>
        <w:t>4</w:t>
      </w:r>
      <w:r w:rsidRPr="00B975CD">
        <w:rPr>
          <w:sz w:val="24"/>
          <w:szCs w:val="24"/>
        </w:rPr>
        <w:t>.</w:t>
      </w:r>
    </w:p>
    <w:p w:rsidR="006046FF" w:rsidRPr="00B975CD" w:rsidRDefault="006046FF" w:rsidP="006046FF">
      <w:pPr>
        <w:pStyle w:val="Tekstpodstawowy"/>
        <w:spacing w:before="120"/>
        <w:ind w:left="3552" w:firstLine="696"/>
        <w:rPr>
          <w:sz w:val="24"/>
          <w:szCs w:val="24"/>
        </w:rPr>
      </w:pPr>
      <w:r w:rsidRPr="00B975CD">
        <w:rPr>
          <w:sz w:val="24"/>
          <w:szCs w:val="24"/>
        </w:rPr>
        <w:t xml:space="preserve">     § </w:t>
      </w:r>
      <w:r w:rsidRPr="00B975CD">
        <w:rPr>
          <w:b/>
          <w:bCs/>
          <w:sz w:val="24"/>
          <w:szCs w:val="24"/>
        </w:rPr>
        <w:t>12</w:t>
      </w:r>
    </w:p>
    <w:p w:rsidR="00F4365B" w:rsidRPr="00B975CD" w:rsidRDefault="00F4365B" w:rsidP="00F4365B">
      <w:pPr>
        <w:pStyle w:val="Akapitzlist"/>
        <w:numPr>
          <w:ilvl w:val="1"/>
          <w:numId w:val="16"/>
        </w:numPr>
        <w:spacing w:before="120"/>
        <w:ind w:left="709" w:hanging="283"/>
        <w:contextualSpacing/>
        <w:jc w:val="both"/>
        <w:rPr>
          <w:szCs w:val="20"/>
        </w:rPr>
      </w:pPr>
      <w:r w:rsidRPr="00B975CD">
        <w:rPr>
          <w:szCs w:val="20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Oddziale. </w:t>
      </w:r>
    </w:p>
    <w:p w:rsidR="00F4365B" w:rsidRPr="00B975CD" w:rsidRDefault="00F4365B" w:rsidP="00F4365B">
      <w:pPr>
        <w:pStyle w:val="Akapitzlist"/>
        <w:numPr>
          <w:ilvl w:val="1"/>
          <w:numId w:val="16"/>
        </w:numPr>
        <w:tabs>
          <w:tab w:val="num" w:pos="709"/>
        </w:tabs>
        <w:spacing w:before="120"/>
        <w:ind w:left="709" w:hanging="283"/>
        <w:contextualSpacing/>
        <w:jc w:val="both"/>
        <w:rPr>
          <w:szCs w:val="20"/>
        </w:rPr>
      </w:pPr>
      <w:r w:rsidRPr="00B975CD">
        <w:rPr>
          <w:szCs w:val="20"/>
        </w:rPr>
        <w:t>Należności z tytułu wykonywania niniejszej umowy będą regulowane przelewem na wskazany przez Przyjmującego zamówienie rachunek bankowy, tj.:</w:t>
      </w:r>
    </w:p>
    <w:p w:rsidR="00F4365B" w:rsidRPr="00B975CD" w:rsidRDefault="00F4365B" w:rsidP="00F4365B">
      <w:pPr>
        <w:pStyle w:val="Akapitzlist"/>
        <w:spacing w:before="120"/>
        <w:ind w:left="709"/>
        <w:jc w:val="both"/>
        <w:rPr>
          <w:szCs w:val="20"/>
        </w:rPr>
      </w:pPr>
    </w:p>
    <w:p w:rsidR="00F4365B" w:rsidRPr="00B975CD" w:rsidRDefault="00F4365B" w:rsidP="00F4365B">
      <w:pPr>
        <w:pStyle w:val="Akapitzlist"/>
        <w:spacing w:before="120"/>
        <w:ind w:left="760"/>
        <w:jc w:val="both"/>
        <w:rPr>
          <w:szCs w:val="20"/>
        </w:rPr>
      </w:pPr>
      <w:r w:rsidRPr="00B975CD">
        <w:rPr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F4365B" w:rsidRPr="00B975CD" w:rsidRDefault="00F4365B" w:rsidP="00F4365B">
      <w:pPr>
        <w:pStyle w:val="Akapitzlist"/>
        <w:numPr>
          <w:ilvl w:val="0"/>
          <w:numId w:val="16"/>
        </w:numPr>
        <w:spacing w:before="120"/>
        <w:contextualSpacing/>
        <w:jc w:val="both"/>
        <w:rPr>
          <w:szCs w:val="20"/>
        </w:rPr>
      </w:pPr>
      <w:r w:rsidRPr="00B975CD">
        <w:rPr>
          <w:szCs w:val="20"/>
        </w:rPr>
        <w:t xml:space="preserve">Płatność będzie następowała w terminie 21 dni od daty złożenia przez Przyjmującego zamówienie prawidłowo sporządzonego rachunku (faktury), potwierdzonego przez Koordynatora Pionu . </w:t>
      </w:r>
      <w:r w:rsidRPr="00B975CD">
        <w:t>Przez datę płatności należy rozumieć dzień obciążenia rachunku bankowego płatnika</w:t>
      </w:r>
      <w:r w:rsidRPr="00B975CD">
        <w:rPr>
          <w:i/>
          <w:iCs/>
        </w:rPr>
        <w:t xml:space="preserve">. </w:t>
      </w:r>
      <w:r w:rsidRPr="00B975CD">
        <w:t>W przypadku zwłoki w płatności Przyjmujący zamówienie jest uprawniony do obciążenia Udzielającego zamówienie odsetkami ustawowymi.</w:t>
      </w:r>
    </w:p>
    <w:p w:rsidR="006046FF" w:rsidRPr="00B975CD" w:rsidRDefault="006046FF" w:rsidP="006046FF">
      <w:pPr>
        <w:pStyle w:val="Tekstpodstawowywcity2"/>
        <w:spacing w:before="120"/>
        <w:jc w:val="center"/>
        <w:rPr>
          <w:b/>
          <w:bCs/>
        </w:rPr>
      </w:pPr>
    </w:p>
    <w:p w:rsidR="006046FF" w:rsidRPr="00B975CD" w:rsidRDefault="006046FF" w:rsidP="006046FF">
      <w:pPr>
        <w:pStyle w:val="Tekstpodstawowywcity2"/>
        <w:spacing w:before="120"/>
        <w:jc w:val="center"/>
      </w:pPr>
      <w:r w:rsidRPr="00B975CD">
        <w:rPr>
          <w:b/>
          <w:bCs/>
        </w:rPr>
        <w:t>§13</w:t>
      </w:r>
    </w:p>
    <w:p w:rsidR="006046FF" w:rsidRPr="00B975CD" w:rsidRDefault="006046FF" w:rsidP="006046FF">
      <w:pPr>
        <w:tabs>
          <w:tab w:val="left" w:pos="360"/>
        </w:tabs>
        <w:spacing w:before="120"/>
        <w:jc w:val="both"/>
      </w:pPr>
      <w:r w:rsidRPr="00B975CD">
        <w:t xml:space="preserve">  Przyjmujący zamówienie samodzielnie rozlicza się z ZUS i Urzędem Skarbowym. </w:t>
      </w:r>
    </w:p>
    <w:p w:rsidR="006046FF" w:rsidRPr="00B975CD" w:rsidRDefault="006046FF" w:rsidP="006046FF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</w:rPr>
      </w:pPr>
      <w:r w:rsidRPr="00B975CD">
        <w:rPr>
          <w:b/>
          <w:bCs/>
        </w:rPr>
        <w:t xml:space="preserve">   § 14</w:t>
      </w:r>
    </w:p>
    <w:p w:rsidR="006046FF" w:rsidRPr="00B975CD" w:rsidRDefault="006046FF" w:rsidP="006046FF">
      <w:pPr>
        <w:tabs>
          <w:tab w:val="left" w:pos="360"/>
        </w:tabs>
        <w:spacing w:before="120"/>
        <w:ind w:left="709" w:hanging="709"/>
        <w:jc w:val="both"/>
        <w:rPr>
          <w:spacing w:val="-10"/>
        </w:rPr>
      </w:pPr>
      <w:r w:rsidRPr="00B975CD">
        <w:rPr>
          <w:spacing w:val="-10"/>
        </w:rPr>
        <w:t xml:space="preserve">       1</w:t>
      </w:r>
      <w:r w:rsidRPr="00B975CD">
        <w:rPr>
          <w:rFonts w:ascii="Arial" w:hAnsi="Arial" w:cs="Arial"/>
          <w:spacing w:val="-10"/>
        </w:rPr>
        <w:t xml:space="preserve">. </w:t>
      </w:r>
      <w:r w:rsidRPr="00B975CD">
        <w:rPr>
          <w:spacing w:val="-10"/>
        </w:rPr>
        <w:t xml:space="preserve">W przypadku niewykonania lub nienależytego wykonania umowy, z przyczyn leżących po stronie </w:t>
      </w:r>
      <w:r w:rsidRPr="00B975CD">
        <w:t>Przyjmującego zamówienie</w:t>
      </w:r>
      <w:r w:rsidRPr="00B975CD">
        <w:rPr>
          <w:spacing w:val="-10"/>
        </w:rPr>
        <w:t xml:space="preserve">, </w:t>
      </w:r>
      <w:r w:rsidRPr="00B975CD">
        <w:t>Udzielający zamówienia</w:t>
      </w:r>
      <w:r w:rsidRPr="00B975CD">
        <w:rPr>
          <w:spacing w:val="-10"/>
        </w:rPr>
        <w:t xml:space="preserve"> może nałożyć na </w:t>
      </w:r>
      <w:r w:rsidRPr="00B975CD">
        <w:t>Przyjmującego zamówienie</w:t>
      </w:r>
      <w:r w:rsidRPr="00B975CD">
        <w:rPr>
          <w:spacing w:val="-10"/>
        </w:rPr>
        <w:t xml:space="preserve"> karę umowną, w tym w szczególności w przypadku:</w:t>
      </w:r>
    </w:p>
    <w:p w:rsidR="006046FF" w:rsidRPr="00B975CD" w:rsidRDefault="006046FF" w:rsidP="006046FF">
      <w:pPr>
        <w:numPr>
          <w:ilvl w:val="0"/>
          <w:numId w:val="18"/>
        </w:numPr>
        <w:spacing w:before="120"/>
        <w:jc w:val="both"/>
        <w:rPr>
          <w:spacing w:val="-10"/>
        </w:rPr>
      </w:pPr>
      <w:r w:rsidRPr="00B975CD">
        <w:rPr>
          <w:spacing w:val="-10"/>
        </w:rPr>
        <w:lastRenderedPageBreak/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6046FF" w:rsidRPr="00B975CD" w:rsidRDefault="006046FF" w:rsidP="006046FF">
      <w:pPr>
        <w:spacing w:before="120"/>
        <w:ind w:left="709" w:hanging="349"/>
        <w:jc w:val="both"/>
        <w:rPr>
          <w:spacing w:val="-10"/>
          <w:highlight w:val="yellow"/>
        </w:rPr>
      </w:pPr>
      <w:r w:rsidRPr="00B975CD">
        <w:rPr>
          <w:spacing w:val="-10"/>
        </w:rPr>
        <w:t xml:space="preserve">2)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6046FF" w:rsidRPr="00B975CD" w:rsidRDefault="006046FF" w:rsidP="006046FF">
      <w:pPr>
        <w:pStyle w:val="Akapitzlist"/>
        <w:numPr>
          <w:ilvl w:val="0"/>
          <w:numId w:val="19"/>
        </w:numPr>
        <w:spacing w:before="120"/>
        <w:ind w:left="709" w:hanging="283"/>
        <w:jc w:val="both"/>
        <w:rPr>
          <w:spacing w:val="-10"/>
        </w:rPr>
      </w:pPr>
      <w:r w:rsidRPr="00B975CD">
        <w:rPr>
          <w:spacing w:val="-10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6046FF" w:rsidRPr="00B975CD" w:rsidRDefault="006046FF" w:rsidP="006046FF">
      <w:pPr>
        <w:spacing w:before="120"/>
        <w:ind w:left="720"/>
        <w:jc w:val="both"/>
        <w:rPr>
          <w:spacing w:val="-10"/>
        </w:rPr>
      </w:pPr>
    </w:p>
    <w:p w:rsidR="006046FF" w:rsidRPr="00B975CD" w:rsidRDefault="006046FF" w:rsidP="006046FF">
      <w:pPr>
        <w:ind w:left="720" w:hanging="360"/>
        <w:jc w:val="both"/>
      </w:pPr>
      <w:r w:rsidRPr="00B975CD">
        <w:t>2. Wysokość kary umownej Udzielający zamówienie ustala się z uwzględnieniem rodzaju i wagi stwierdzonych nieprawidłowości (miarkowanie kary).</w:t>
      </w:r>
    </w:p>
    <w:p w:rsidR="006046FF" w:rsidRPr="00B975CD" w:rsidRDefault="006046FF" w:rsidP="006046FF">
      <w:pPr>
        <w:ind w:left="720" w:hanging="360"/>
        <w:jc w:val="both"/>
      </w:pPr>
    </w:p>
    <w:p w:rsidR="006046FF" w:rsidRPr="00B975CD" w:rsidRDefault="006046FF" w:rsidP="006046FF">
      <w:pPr>
        <w:ind w:left="720" w:hanging="360"/>
        <w:jc w:val="both"/>
      </w:pPr>
      <w:r w:rsidRPr="00B975CD"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6046FF" w:rsidRPr="00B975CD" w:rsidRDefault="006046FF" w:rsidP="006046FF">
      <w:pPr>
        <w:jc w:val="both"/>
      </w:pPr>
    </w:p>
    <w:p w:rsidR="006046FF" w:rsidRPr="00B975CD" w:rsidRDefault="006046FF" w:rsidP="006046FF">
      <w:pPr>
        <w:ind w:left="720" w:hanging="360"/>
        <w:jc w:val="both"/>
        <w:rPr>
          <w:rFonts w:ascii="Arial" w:hAnsi="Arial" w:cs="Arial"/>
        </w:rPr>
      </w:pPr>
      <w:r w:rsidRPr="00B975CD">
        <w:t>4.</w:t>
      </w:r>
      <w:r w:rsidRPr="00B975CD">
        <w:rPr>
          <w:rFonts w:ascii="Arial" w:hAnsi="Arial" w:cs="Arial"/>
        </w:rPr>
        <w:t> </w:t>
      </w:r>
      <w:r w:rsidRPr="00B975CD"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6046FF" w:rsidRPr="00B975CD" w:rsidRDefault="006046FF" w:rsidP="006046FF">
      <w:pPr>
        <w:ind w:left="284" w:firstLine="76"/>
        <w:jc w:val="both"/>
        <w:rPr>
          <w:rFonts w:ascii="Arial" w:hAnsi="Arial" w:cs="Arial"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 15</w:t>
      </w:r>
    </w:p>
    <w:p w:rsidR="006046FF" w:rsidRPr="00B975CD" w:rsidRDefault="006046FF" w:rsidP="006046FF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  <w:r w:rsidRPr="00B975CD">
        <w:rPr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6046FF" w:rsidRPr="00B975CD" w:rsidRDefault="006046FF" w:rsidP="006046FF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16</w:t>
      </w:r>
    </w:p>
    <w:p w:rsidR="006046FF" w:rsidRPr="00B975CD" w:rsidRDefault="006046FF" w:rsidP="006046FF">
      <w:pPr>
        <w:pStyle w:val="Tekstpodstawowywcity3"/>
      </w:pPr>
      <w:r w:rsidRPr="00B975CD">
        <w:t xml:space="preserve">Umowa  niniejsza  zostaje zawarta  na  czas  określony  od </w:t>
      </w:r>
      <w:r w:rsidR="002237A5" w:rsidRPr="00B975CD">
        <w:t>…………..</w:t>
      </w:r>
      <w:r w:rsidRPr="00B975CD">
        <w:t xml:space="preserve">.  do </w:t>
      </w:r>
      <w:r w:rsidR="002237A5" w:rsidRPr="00B975CD">
        <w:t>…………….</w:t>
      </w:r>
      <w:r w:rsidRPr="00B975CD">
        <w:t>.</w:t>
      </w:r>
    </w:p>
    <w:p w:rsidR="006046FF" w:rsidRPr="00B975CD" w:rsidRDefault="006046FF" w:rsidP="006046FF">
      <w:pPr>
        <w:ind w:right="-1"/>
        <w:jc w:val="center"/>
        <w:rPr>
          <w:b/>
          <w:bCs/>
        </w:rPr>
      </w:pPr>
    </w:p>
    <w:p w:rsidR="006046FF" w:rsidRPr="00B975CD" w:rsidRDefault="006046FF" w:rsidP="006046FF">
      <w:pPr>
        <w:ind w:right="-1"/>
        <w:jc w:val="center"/>
        <w:rPr>
          <w:b/>
          <w:bCs/>
        </w:rPr>
      </w:pPr>
      <w:r w:rsidRPr="00B975CD">
        <w:rPr>
          <w:b/>
          <w:bCs/>
        </w:rPr>
        <w:t>§  17</w:t>
      </w:r>
    </w:p>
    <w:p w:rsidR="006046FF" w:rsidRPr="00B975CD" w:rsidRDefault="006046FF" w:rsidP="006046FF">
      <w:pPr>
        <w:pStyle w:val="Tekstpodstawowy3"/>
        <w:numPr>
          <w:ilvl w:val="0"/>
          <w:numId w:val="20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6046FF" w:rsidRPr="00B975CD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6046FF" w:rsidRPr="00B975CD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gdy zajdą okoliczności, za które strony nie ponoszą odpowiedzialności, a które uniemożliwiają dalsze wykonywanie umowy</w:t>
      </w:r>
    </w:p>
    <w:p w:rsidR="006046FF" w:rsidRPr="00B975CD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gdy druga strona rażąco narusza istotne postanowienia umowy</w:t>
      </w:r>
    </w:p>
    <w:p w:rsidR="006046FF" w:rsidRPr="00B975CD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w przypadku gdy nastąpiło nie wypłacenie należności przez Szpital przez okres 2 m-</w:t>
      </w:r>
      <w:proofErr w:type="spellStart"/>
      <w:r w:rsidRPr="00B975CD">
        <w:rPr>
          <w:sz w:val="24"/>
          <w:szCs w:val="24"/>
        </w:rPr>
        <w:t>cy</w:t>
      </w:r>
      <w:proofErr w:type="spellEnd"/>
      <w:r w:rsidRPr="00B975CD">
        <w:rPr>
          <w:sz w:val="24"/>
          <w:szCs w:val="24"/>
        </w:rPr>
        <w:t>, licząc od daty złożenia rachunku</w:t>
      </w:r>
    </w:p>
    <w:p w:rsidR="006046FF" w:rsidRPr="00B975CD" w:rsidRDefault="006046FF" w:rsidP="006046FF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t>2. Umowa może być rozwiązana przez każdą ze stron za 3-miesięcznym okresem wypowiedzenia, bez podania przyczyn.</w:t>
      </w:r>
    </w:p>
    <w:p w:rsidR="006046FF" w:rsidRPr="00B975CD" w:rsidRDefault="006046FF" w:rsidP="006046FF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975CD">
        <w:rPr>
          <w:sz w:val="24"/>
          <w:szCs w:val="24"/>
        </w:rPr>
        <w:lastRenderedPageBreak/>
        <w:t>3. Wypowiedzenie następuje w formie pisemnej pod rygorem nieważności.</w:t>
      </w:r>
    </w:p>
    <w:p w:rsidR="006046FF" w:rsidRPr="00B975CD" w:rsidRDefault="006046FF" w:rsidP="006046FF">
      <w:pPr>
        <w:ind w:right="-1"/>
        <w:jc w:val="both"/>
        <w:rPr>
          <w:b/>
          <w:bCs/>
        </w:rPr>
      </w:pPr>
    </w:p>
    <w:p w:rsidR="006046FF" w:rsidRPr="00B975CD" w:rsidRDefault="006046FF" w:rsidP="006046FF">
      <w:pPr>
        <w:ind w:right="-1"/>
        <w:jc w:val="center"/>
        <w:rPr>
          <w:b/>
          <w:bCs/>
        </w:rPr>
      </w:pPr>
    </w:p>
    <w:p w:rsidR="006046FF" w:rsidRPr="00B975CD" w:rsidRDefault="006046FF" w:rsidP="006046FF">
      <w:pPr>
        <w:ind w:right="-1"/>
        <w:jc w:val="center"/>
        <w:rPr>
          <w:b/>
          <w:bCs/>
        </w:rPr>
      </w:pPr>
      <w:r w:rsidRPr="00B975CD">
        <w:rPr>
          <w:b/>
          <w:bCs/>
        </w:rPr>
        <w:t>§  18</w:t>
      </w:r>
    </w:p>
    <w:p w:rsidR="006046FF" w:rsidRPr="00B975CD" w:rsidRDefault="006046FF" w:rsidP="006046FF">
      <w:pPr>
        <w:ind w:right="-1"/>
        <w:jc w:val="both"/>
      </w:pPr>
      <w:r w:rsidRPr="00B975CD">
        <w:t>Umowa może zostać rozwiązana przez Udzielającego zamówienie ze skutkiem natychmiastowym, gdy:</w:t>
      </w:r>
    </w:p>
    <w:p w:rsidR="006046FF" w:rsidRPr="00B975CD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</w:pPr>
      <w:r w:rsidRPr="00B975CD">
        <w:t>Przyjmujący zamówienie swoje prawa i obowiązki przeniósł na osoby trzecie, nie uzyskawszy na to zgody Udzielającego zamówienie.</w:t>
      </w:r>
    </w:p>
    <w:p w:rsidR="006046FF" w:rsidRPr="00B975CD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</w:pPr>
      <w:r w:rsidRPr="00B975CD"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6046FF" w:rsidRPr="00B975CD" w:rsidRDefault="006046FF" w:rsidP="006046FF">
      <w:pPr>
        <w:numPr>
          <w:ilvl w:val="2"/>
          <w:numId w:val="22"/>
        </w:numPr>
        <w:tabs>
          <w:tab w:val="clear" w:pos="2340"/>
          <w:tab w:val="num" w:pos="360"/>
          <w:tab w:val="num" w:pos="2520"/>
        </w:tabs>
        <w:ind w:left="360" w:right="-1"/>
        <w:jc w:val="both"/>
      </w:pPr>
      <w:r w:rsidRPr="00B975CD">
        <w:t>Przyjmujący zamówienie utracił  prawo  wykonywania  zawodu  lub został  w tym  prawie zawieszony przez organ do tego uprawniony,</w:t>
      </w:r>
    </w:p>
    <w:p w:rsidR="006046FF" w:rsidRPr="00B975CD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</w:pPr>
      <w:r w:rsidRPr="00B975CD">
        <w:t>Przyjmujący zamówienie nie udokumentował w terminie 30 dni od daty podpisania umowy, zawarcia przez niego umowy ubezpieczenia od odpowiedzialności cywilnej.</w:t>
      </w:r>
    </w:p>
    <w:p w:rsidR="006046FF" w:rsidRPr="00B975CD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</w:pPr>
      <w:r w:rsidRPr="00B975CD">
        <w:t>Przyjmujący zamówienie naraża Udzielającego zamówienie na nieuzasadnione koszty lub nieodwracalną szkodę.</w:t>
      </w:r>
    </w:p>
    <w:p w:rsidR="006046FF" w:rsidRPr="00B975CD" w:rsidRDefault="006046FF" w:rsidP="006046FF">
      <w:pPr>
        <w:jc w:val="both"/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19</w:t>
      </w:r>
    </w:p>
    <w:p w:rsidR="006046FF" w:rsidRPr="00B975CD" w:rsidRDefault="006046FF" w:rsidP="006046FF">
      <w:pPr>
        <w:pStyle w:val="Tekstpodstawowy"/>
        <w:numPr>
          <w:ilvl w:val="0"/>
          <w:numId w:val="23"/>
        </w:numPr>
        <w:tabs>
          <w:tab w:val="num" w:pos="360"/>
        </w:tabs>
        <w:ind w:left="360"/>
        <w:rPr>
          <w:sz w:val="24"/>
          <w:szCs w:val="24"/>
        </w:rPr>
      </w:pPr>
      <w:r w:rsidRPr="00B975CD">
        <w:rPr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6046FF" w:rsidRPr="00B975CD" w:rsidRDefault="006046FF" w:rsidP="006046FF">
      <w:pPr>
        <w:pStyle w:val="Tekstpodstawowywcity2"/>
        <w:numPr>
          <w:ilvl w:val="0"/>
          <w:numId w:val="23"/>
        </w:numPr>
        <w:tabs>
          <w:tab w:val="num" w:pos="360"/>
        </w:tabs>
        <w:ind w:left="360"/>
      </w:pPr>
      <w:r w:rsidRPr="00B975CD">
        <w:t>Nie przekazanie dokumentacji upoważnia Udzielającego zamówienie do naliczenia kary umownej w wysokości 20 000 zł.</w:t>
      </w: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20</w:t>
      </w:r>
    </w:p>
    <w:p w:rsidR="006046FF" w:rsidRPr="00B975CD" w:rsidRDefault="006046FF" w:rsidP="006046FF">
      <w:pPr>
        <w:jc w:val="center"/>
        <w:rPr>
          <w:b/>
          <w:bCs/>
        </w:rPr>
      </w:pPr>
    </w:p>
    <w:p w:rsidR="006046FF" w:rsidRPr="00B975CD" w:rsidRDefault="006046FF" w:rsidP="006046FF">
      <w:pPr>
        <w:numPr>
          <w:ilvl w:val="1"/>
          <w:numId w:val="23"/>
        </w:numPr>
        <w:tabs>
          <w:tab w:val="num" w:pos="360"/>
        </w:tabs>
        <w:ind w:left="360"/>
        <w:jc w:val="both"/>
      </w:pPr>
      <w:r w:rsidRPr="00B975CD">
        <w:t>Zmiany niniejszej umowy poza wypadkami wskazanymi w ust. 2 wymagają  formy  pisemnego  aneksu, pod rygorem nieważności.</w:t>
      </w:r>
    </w:p>
    <w:p w:rsidR="006046FF" w:rsidRPr="00B975CD" w:rsidRDefault="006046FF" w:rsidP="006046FF">
      <w:pPr>
        <w:jc w:val="both"/>
      </w:pPr>
      <w:r w:rsidRPr="00B975CD">
        <w:t xml:space="preserve">2.   Zmiany umowy nie wymagają wszelkie zmiany w aktach wewnętrznych Udzielającego    </w:t>
      </w:r>
    </w:p>
    <w:p w:rsidR="006046FF" w:rsidRPr="00B975CD" w:rsidRDefault="006046FF" w:rsidP="006046FF">
      <w:pPr>
        <w:ind w:left="180"/>
        <w:jc w:val="both"/>
      </w:pPr>
      <w:r w:rsidRPr="00B975CD">
        <w:t xml:space="preserve">   zamówienia oraz zmiany umowy pomiędzy Udzielającym zamówienie i POW    </w:t>
      </w:r>
    </w:p>
    <w:p w:rsidR="006046FF" w:rsidRPr="00B975CD" w:rsidRDefault="006046FF" w:rsidP="006046FF">
      <w:pPr>
        <w:ind w:left="180"/>
        <w:jc w:val="both"/>
      </w:pPr>
      <w:r w:rsidRPr="00B975CD">
        <w:t xml:space="preserve">   Narodowym Funduszem Zdrowia w Białymstoku.</w:t>
      </w:r>
    </w:p>
    <w:p w:rsidR="006046FF" w:rsidRPr="00B975CD" w:rsidRDefault="006046FF" w:rsidP="006046FF">
      <w:pPr>
        <w:jc w:val="both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21</w:t>
      </w:r>
    </w:p>
    <w:p w:rsidR="006046FF" w:rsidRPr="00B975CD" w:rsidRDefault="006046FF" w:rsidP="006046FF">
      <w:pPr>
        <w:pStyle w:val="Tekstpodstawowy"/>
        <w:rPr>
          <w:sz w:val="24"/>
          <w:szCs w:val="24"/>
        </w:rPr>
      </w:pPr>
      <w:r w:rsidRPr="00B975CD">
        <w:rPr>
          <w:sz w:val="24"/>
          <w:szCs w:val="24"/>
        </w:rPr>
        <w:t>W sprawach  nie uregulowanych  niniejszą  umową  mają zastosowanie  przepisy:</w:t>
      </w:r>
    </w:p>
    <w:p w:rsidR="006046FF" w:rsidRPr="00B975CD" w:rsidRDefault="006046FF" w:rsidP="006046FF">
      <w:pPr>
        <w:numPr>
          <w:ilvl w:val="1"/>
          <w:numId w:val="24"/>
        </w:numPr>
        <w:tabs>
          <w:tab w:val="left" w:pos="720"/>
          <w:tab w:val="left" w:pos="1080"/>
        </w:tabs>
        <w:ind w:left="720" w:hanging="180"/>
        <w:jc w:val="both"/>
      </w:pPr>
      <w:r w:rsidRPr="00B975CD">
        <w:t>Ustawy  z dnia 15.04.2011 r.  o działalności leczniczej  (</w:t>
      </w:r>
      <w:proofErr w:type="spellStart"/>
      <w:r w:rsidR="00CC61A1" w:rsidRPr="00B975CD">
        <w:t>t.j</w:t>
      </w:r>
      <w:proofErr w:type="spellEnd"/>
      <w:r w:rsidR="00CC61A1" w:rsidRPr="00B975CD">
        <w:t xml:space="preserve">. </w:t>
      </w:r>
      <w:r w:rsidRPr="00B975CD">
        <w:t xml:space="preserve">Dz. U. </w:t>
      </w:r>
      <w:r w:rsidR="00CC61A1" w:rsidRPr="00B975CD">
        <w:t xml:space="preserve">2016 poz. </w:t>
      </w:r>
      <w:r w:rsidRPr="00B975CD">
        <w:t>1</w:t>
      </w:r>
      <w:r w:rsidR="00CC61A1" w:rsidRPr="00B975CD">
        <w:t>638</w:t>
      </w:r>
      <w:r w:rsidRPr="00B975CD">
        <w:t>).</w:t>
      </w:r>
    </w:p>
    <w:p w:rsidR="006046FF" w:rsidRPr="00B975CD" w:rsidRDefault="006046FF" w:rsidP="006046FF">
      <w:pPr>
        <w:numPr>
          <w:ilvl w:val="1"/>
          <w:numId w:val="24"/>
        </w:numPr>
        <w:tabs>
          <w:tab w:val="left" w:pos="720"/>
          <w:tab w:val="num" w:pos="900"/>
        </w:tabs>
        <w:ind w:left="720" w:hanging="180"/>
        <w:jc w:val="both"/>
      </w:pPr>
      <w:r w:rsidRPr="00B975CD">
        <w:t>Ustawy  z dnia  05.12.1996 r.  o zawodzie lekarza (</w:t>
      </w:r>
      <w:proofErr w:type="spellStart"/>
      <w:r w:rsidR="00CC61A1" w:rsidRPr="00B975CD">
        <w:t>t.j</w:t>
      </w:r>
      <w:proofErr w:type="spellEnd"/>
      <w:r w:rsidR="00CC61A1" w:rsidRPr="00B975CD">
        <w:t>. Dz.U. 2015 poz.464),</w:t>
      </w:r>
      <w:r w:rsidRPr="00B975CD">
        <w:t xml:space="preserve"> </w:t>
      </w:r>
    </w:p>
    <w:p w:rsidR="006046FF" w:rsidRPr="00B975CD" w:rsidRDefault="006046FF" w:rsidP="006046FF">
      <w:pPr>
        <w:numPr>
          <w:ilvl w:val="1"/>
          <w:numId w:val="24"/>
        </w:numPr>
        <w:tabs>
          <w:tab w:val="left" w:pos="720"/>
          <w:tab w:val="left" w:pos="900"/>
          <w:tab w:val="left" w:pos="1260"/>
        </w:tabs>
        <w:ind w:left="720" w:hanging="180"/>
        <w:jc w:val="both"/>
      </w:pPr>
      <w:r w:rsidRPr="00B975CD">
        <w:t>Ustawy z dnia 27.08.2004r. o świadczeniach opieki zdrowotnej finansowanych ze środków publicznych (</w:t>
      </w:r>
      <w:proofErr w:type="spellStart"/>
      <w:r w:rsidR="00CC61A1" w:rsidRPr="00B975CD">
        <w:t>t.j</w:t>
      </w:r>
      <w:proofErr w:type="spellEnd"/>
      <w:r w:rsidR="00CC61A1" w:rsidRPr="00B975CD">
        <w:t xml:space="preserve">. </w:t>
      </w:r>
      <w:r w:rsidRPr="00B975CD">
        <w:t xml:space="preserve">Dz.U. </w:t>
      </w:r>
      <w:r w:rsidR="00CC61A1" w:rsidRPr="00B975CD">
        <w:t>2016.</w:t>
      </w:r>
      <w:r w:rsidRPr="00B975CD">
        <w:t xml:space="preserve"> poz. 17</w:t>
      </w:r>
      <w:r w:rsidR="00CC61A1" w:rsidRPr="00B975CD">
        <w:t xml:space="preserve">93 </w:t>
      </w:r>
      <w:r w:rsidRPr="00B975CD">
        <w:t>z późn.zm.)</w:t>
      </w:r>
    </w:p>
    <w:p w:rsidR="006046FF" w:rsidRPr="00B975CD" w:rsidRDefault="006046FF" w:rsidP="006046FF">
      <w:pPr>
        <w:numPr>
          <w:ilvl w:val="1"/>
          <w:numId w:val="24"/>
        </w:numPr>
        <w:tabs>
          <w:tab w:val="left" w:pos="720"/>
        </w:tabs>
        <w:ind w:left="720" w:hanging="180"/>
        <w:jc w:val="both"/>
      </w:pPr>
      <w:r w:rsidRPr="00B975CD">
        <w:t>Kodeksu Cywilnego.</w:t>
      </w:r>
    </w:p>
    <w:p w:rsidR="006046FF" w:rsidRPr="00B975CD" w:rsidRDefault="006046FF" w:rsidP="006046FF">
      <w:pPr>
        <w:ind w:left="1440"/>
        <w:jc w:val="center"/>
      </w:pPr>
    </w:p>
    <w:p w:rsidR="006046FF" w:rsidRPr="00B975CD" w:rsidRDefault="006046FF" w:rsidP="006046FF">
      <w:pPr>
        <w:jc w:val="center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22</w:t>
      </w:r>
    </w:p>
    <w:p w:rsidR="006046FF" w:rsidRPr="00B975CD" w:rsidRDefault="006046FF" w:rsidP="006046FF">
      <w:pPr>
        <w:pStyle w:val="Tekstpodstawowy"/>
        <w:rPr>
          <w:sz w:val="24"/>
          <w:szCs w:val="24"/>
        </w:rPr>
      </w:pPr>
      <w:r w:rsidRPr="00B975CD">
        <w:rPr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6046FF" w:rsidRPr="00B975CD" w:rsidRDefault="006046FF" w:rsidP="006046FF">
      <w:pPr>
        <w:jc w:val="both"/>
        <w:rPr>
          <w:b/>
          <w:bCs/>
        </w:rPr>
      </w:pPr>
    </w:p>
    <w:p w:rsidR="006046FF" w:rsidRPr="00B975CD" w:rsidRDefault="006046FF" w:rsidP="006046FF">
      <w:pPr>
        <w:jc w:val="both"/>
        <w:rPr>
          <w:b/>
          <w:bCs/>
        </w:rPr>
      </w:pPr>
    </w:p>
    <w:p w:rsidR="006046FF" w:rsidRPr="00B975CD" w:rsidRDefault="006046FF" w:rsidP="006046FF">
      <w:pPr>
        <w:jc w:val="center"/>
        <w:rPr>
          <w:b/>
          <w:bCs/>
        </w:rPr>
      </w:pPr>
      <w:r w:rsidRPr="00B975CD">
        <w:rPr>
          <w:b/>
          <w:bCs/>
        </w:rPr>
        <w:t>§ 23</w:t>
      </w:r>
    </w:p>
    <w:p w:rsidR="006046FF" w:rsidRPr="00B975CD" w:rsidRDefault="006046FF" w:rsidP="006046FF">
      <w:pPr>
        <w:pStyle w:val="Tekstpodstawowy"/>
        <w:rPr>
          <w:sz w:val="24"/>
          <w:szCs w:val="24"/>
        </w:rPr>
      </w:pPr>
      <w:r w:rsidRPr="00B975CD">
        <w:rPr>
          <w:sz w:val="24"/>
          <w:szCs w:val="24"/>
        </w:rPr>
        <w:t>Umowę  sporządzono  w dwóch  jednobrzmiących  egzemplarzach, po jednym dla każdej  ze stron.</w:t>
      </w:r>
    </w:p>
    <w:p w:rsidR="006046FF" w:rsidRPr="00B975CD" w:rsidRDefault="006046FF" w:rsidP="006046FF">
      <w:pPr>
        <w:pStyle w:val="Tekstpodstawowy"/>
        <w:rPr>
          <w:sz w:val="24"/>
          <w:szCs w:val="24"/>
        </w:rPr>
      </w:pPr>
    </w:p>
    <w:p w:rsidR="006046FF" w:rsidRPr="00B975CD" w:rsidRDefault="006046FF" w:rsidP="006046FF">
      <w:pPr>
        <w:pStyle w:val="Tekstpodstawowy"/>
        <w:rPr>
          <w:sz w:val="24"/>
          <w:szCs w:val="24"/>
        </w:rPr>
      </w:pPr>
    </w:p>
    <w:p w:rsidR="006046FF" w:rsidRPr="00B975CD" w:rsidRDefault="006046FF" w:rsidP="006046FF">
      <w:pPr>
        <w:pStyle w:val="Tekstpodstawowy"/>
        <w:rPr>
          <w:sz w:val="24"/>
          <w:szCs w:val="24"/>
        </w:rPr>
      </w:pPr>
    </w:p>
    <w:p w:rsidR="006046FF" w:rsidRPr="00B975CD" w:rsidRDefault="006046FF" w:rsidP="006046FF">
      <w:pPr>
        <w:jc w:val="both"/>
        <w:rPr>
          <w:b/>
          <w:bCs/>
        </w:rPr>
      </w:pPr>
      <w:r w:rsidRPr="00B975CD">
        <w:rPr>
          <w:b/>
          <w:bCs/>
        </w:rPr>
        <w:t>.....................................................                             ........................................................</w:t>
      </w:r>
    </w:p>
    <w:p w:rsidR="006046FF" w:rsidRPr="00B975CD" w:rsidRDefault="006046FF" w:rsidP="006046FF">
      <w:pPr>
        <w:jc w:val="both"/>
      </w:pPr>
      <w:r w:rsidRPr="00B975CD">
        <w:t xml:space="preserve">   (Przyjmujący zamówienie)                                                (Udzielający zamówienia)</w:t>
      </w:r>
    </w:p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/>
    <w:p w:rsidR="006046FF" w:rsidRPr="00B975CD" w:rsidRDefault="006046FF" w:rsidP="006046FF"/>
    <w:p w:rsidR="00726280" w:rsidRPr="00B975CD" w:rsidRDefault="00726280" w:rsidP="00726280"/>
    <w:p w:rsidR="00726280" w:rsidRPr="00B975CD" w:rsidRDefault="00726280" w:rsidP="00726280"/>
    <w:p w:rsidR="00726280" w:rsidRPr="00B975CD" w:rsidRDefault="00726280" w:rsidP="00726280"/>
    <w:p w:rsidR="00366278" w:rsidRPr="00B975CD" w:rsidRDefault="00366278">
      <w:bookmarkStart w:id="0" w:name="_GoBack"/>
      <w:bookmarkEnd w:id="0"/>
    </w:p>
    <w:sectPr w:rsidR="00366278" w:rsidRPr="00B975CD" w:rsidSect="0081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39F0500"/>
    <w:multiLevelType w:val="hybridMultilevel"/>
    <w:tmpl w:val="E1C84F5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0"/>
    <w:rsid w:val="001B64EC"/>
    <w:rsid w:val="002237A5"/>
    <w:rsid w:val="00366278"/>
    <w:rsid w:val="00376A48"/>
    <w:rsid w:val="00383E1C"/>
    <w:rsid w:val="004701AB"/>
    <w:rsid w:val="00493E10"/>
    <w:rsid w:val="0051614D"/>
    <w:rsid w:val="006046FF"/>
    <w:rsid w:val="00726280"/>
    <w:rsid w:val="00746C8F"/>
    <w:rsid w:val="007808D8"/>
    <w:rsid w:val="00813977"/>
    <w:rsid w:val="00837227"/>
    <w:rsid w:val="009205C8"/>
    <w:rsid w:val="009840CC"/>
    <w:rsid w:val="00B975CD"/>
    <w:rsid w:val="00CC61A1"/>
    <w:rsid w:val="00DC7A18"/>
    <w:rsid w:val="00F4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6EC1-1742-4873-9215-CEB5738E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2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628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26280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2628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726280"/>
    <w:rPr>
      <w:rFonts w:ascii="Times New Roman" w:hAnsi="Times New Roman" w:cs="Times New Roman" w:hint="default"/>
      <w:b/>
      <w:bCs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6280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6280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6280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6280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6280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6280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6280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726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628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5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3898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16</cp:revision>
  <cp:lastPrinted>2017-01-17T09:07:00Z</cp:lastPrinted>
  <dcterms:created xsi:type="dcterms:W3CDTF">2017-01-14T21:21:00Z</dcterms:created>
  <dcterms:modified xsi:type="dcterms:W3CDTF">2017-01-17T09:07:00Z</dcterms:modified>
</cp:coreProperties>
</file>