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16D8" w14:textId="77777777" w:rsidR="004C445E" w:rsidRDefault="003905EE">
      <w:pPr>
        <w:tabs>
          <w:tab w:val="left" w:pos="708"/>
        </w:tabs>
        <w:spacing w:line="288" w:lineRule="auto"/>
        <w:jc w:val="center"/>
        <w:rPr>
          <w:rFonts w:ascii="Arial" w:hAnsi="Arial" w:cs="Arial"/>
          <w:b/>
          <w:sz w:val="20"/>
          <w:szCs w:val="20"/>
          <w:u w:val="single"/>
        </w:rPr>
      </w:pPr>
      <w:r>
        <w:rPr>
          <w:rFonts w:ascii="Arial" w:hAnsi="Arial" w:cs="Arial"/>
          <w:b/>
          <w:sz w:val="20"/>
          <w:szCs w:val="20"/>
          <w:u w:val="single"/>
        </w:rPr>
        <w:t>UMOWA</w:t>
      </w:r>
    </w:p>
    <w:p w14:paraId="68EF181C" w14:textId="5E277F87" w:rsidR="004C445E" w:rsidRDefault="003905EE">
      <w:pPr>
        <w:tabs>
          <w:tab w:val="left" w:pos="708"/>
        </w:tabs>
        <w:spacing w:line="288" w:lineRule="auto"/>
        <w:jc w:val="center"/>
        <w:rPr>
          <w:rFonts w:ascii="Arial" w:hAnsi="Arial" w:cs="Arial"/>
          <w:b/>
          <w:bCs/>
          <w:sz w:val="20"/>
          <w:szCs w:val="20"/>
        </w:rPr>
      </w:pPr>
      <w:r>
        <w:rPr>
          <w:rFonts w:ascii="Arial" w:hAnsi="Arial" w:cs="Arial"/>
          <w:b/>
          <w:sz w:val="20"/>
          <w:szCs w:val="20"/>
        </w:rPr>
        <w:t>nr ....... /</w:t>
      </w:r>
      <w:r>
        <w:rPr>
          <w:rFonts w:ascii="Arial" w:hAnsi="Arial" w:cs="Arial"/>
          <w:b/>
          <w:bCs/>
          <w:sz w:val="20"/>
          <w:szCs w:val="20"/>
        </w:rPr>
        <w:t>ZT-SZP-226/01/</w:t>
      </w:r>
      <w:r w:rsidR="006E6B61">
        <w:rPr>
          <w:rFonts w:ascii="Arial" w:hAnsi="Arial" w:cs="Arial"/>
          <w:b/>
          <w:bCs/>
          <w:sz w:val="20"/>
          <w:szCs w:val="20"/>
        </w:rPr>
        <w:t>17</w:t>
      </w:r>
      <w:r>
        <w:rPr>
          <w:rFonts w:ascii="Arial" w:hAnsi="Arial" w:cs="Arial"/>
          <w:b/>
          <w:bCs/>
          <w:sz w:val="20"/>
          <w:szCs w:val="20"/>
        </w:rPr>
        <w:t>/202</w:t>
      </w:r>
      <w:r w:rsidR="006E6B61">
        <w:rPr>
          <w:rFonts w:ascii="Arial" w:hAnsi="Arial" w:cs="Arial"/>
          <w:b/>
          <w:bCs/>
          <w:sz w:val="20"/>
          <w:szCs w:val="20"/>
        </w:rPr>
        <w:t>1</w:t>
      </w:r>
    </w:p>
    <w:p w14:paraId="377CDA7D" w14:textId="77777777" w:rsidR="004C445E" w:rsidRDefault="004C445E">
      <w:pPr>
        <w:tabs>
          <w:tab w:val="left" w:pos="708"/>
        </w:tabs>
        <w:spacing w:line="288" w:lineRule="auto"/>
        <w:rPr>
          <w:rFonts w:ascii="Arial" w:hAnsi="Arial" w:cs="Arial"/>
          <w:sz w:val="20"/>
          <w:szCs w:val="20"/>
        </w:rPr>
      </w:pPr>
    </w:p>
    <w:p w14:paraId="4BD6D1F7" w14:textId="77777777" w:rsidR="004C445E" w:rsidRPr="003905EE" w:rsidRDefault="003905EE" w:rsidP="003905EE">
      <w:pPr>
        <w:tabs>
          <w:tab w:val="left" w:pos="708"/>
        </w:tabs>
        <w:spacing w:line="276" w:lineRule="auto"/>
        <w:rPr>
          <w:rFonts w:ascii="Arial" w:hAnsi="Arial" w:cs="Arial"/>
          <w:sz w:val="18"/>
          <w:szCs w:val="18"/>
        </w:rPr>
      </w:pPr>
      <w:r w:rsidRPr="003905EE">
        <w:rPr>
          <w:rFonts w:ascii="Arial" w:hAnsi="Arial" w:cs="Arial"/>
          <w:sz w:val="18"/>
          <w:szCs w:val="18"/>
        </w:rPr>
        <w:t xml:space="preserve">zawarta w Łomży w dniu </w:t>
      </w:r>
      <w:r w:rsidRPr="003905EE">
        <w:rPr>
          <w:rFonts w:ascii="Arial" w:hAnsi="Arial" w:cs="Arial"/>
          <w:b/>
          <w:bCs/>
          <w:sz w:val="18"/>
          <w:szCs w:val="18"/>
        </w:rPr>
        <w:t>.....................  r.</w:t>
      </w:r>
      <w:r w:rsidRPr="003905EE">
        <w:rPr>
          <w:rFonts w:ascii="Arial" w:hAnsi="Arial" w:cs="Arial"/>
          <w:sz w:val="18"/>
          <w:szCs w:val="18"/>
        </w:rPr>
        <w:t xml:space="preserve"> pomiędzy :</w:t>
      </w:r>
    </w:p>
    <w:p w14:paraId="0B41C16F" w14:textId="77777777" w:rsidR="004C445E" w:rsidRPr="003905EE" w:rsidRDefault="004C445E" w:rsidP="003905EE">
      <w:pPr>
        <w:spacing w:line="276" w:lineRule="auto"/>
        <w:jc w:val="both"/>
        <w:rPr>
          <w:rFonts w:ascii="Arial" w:eastAsia="Times New Roman;Tahoma" w:hAnsi="Arial" w:cs="Arial"/>
          <w:b/>
          <w:bCs/>
          <w:sz w:val="18"/>
          <w:szCs w:val="18"/>
        </w:rPr>
      </w:pPr>
    </w:p>
    <w:p w14:paraId="74A6647C" w14:textId="77777777" w:rsidR="004C445E" w:rsidRPr="003905EE" w:rsidRDefault="003905EE" w:rsidP="003905EE">
      <w:pPr>
        <w:spacing w:line="276" w:lineRule="auto"/>
        <w:jc w:val="both"/>
        <w:textAlignment w:val="baseline"/>
        <w:rPr>
          <w:rFonts w:ascii="Arial" w:eastAsia="Times New Roman;Tahoma" w:hAnsi="Arial" w:cs="Arial"/>
          <w:sz w:val="18"/>
          <w:szCs w:val="18"/>
          <w:lang w:eastAsia="pl-PL"/>
        </w:rPr>
      </w:pPr>
      <w:r w:rsidRPr="003905EE">
        <w:rPr>
          <w:rFonts w:ascii="Arial" w:eastAsia="Times New Roman;Tahoma" w:hAnsi="Arial" w:cs="Arial"/>
          <w:b/>
          <w:sz w:val="18"/>
          <w:szCs w:val="18"/>
          <w:lang w:eastAsia="pl-PL"/>
        </w:rPr>
        <w:t>Samodzielnym Publicznym Zakładem Opieki Zdrowotnej – Szpitalem Wojewódzkim im. Kardynała Stefana Wyszyńskiego w Łomży,</w:t>
      </w:r>
      <w:r w:rsidRPr="003905EE">
        <w:rPr>
          <w:rFonts w:ascii="Arial" w:eastAsia="Times New Roman;Tahoma" w:hAnsi="Arial" w:cs="Arial"/>
          <w:sz w:val="18"/>
          <w:szCs w:val="18"/>
          <w:lang w:eastAsia="pl-PL"/>
        </w:rPr>
        <w:t xml:space="preserve"> </w:t>
      </w:r>
      <w:r w:rsidRPr="003905EE">
        <w:rPr>
          <w:rFonts w:ascii="Arial" w:eastAsia="Times New Roman;Tahoma" w:hAnsi="Arial" w:cs="Arial"/>
          <w:b/>
          <w:bCs/>
          <w:sz w:val="18"/>
          <w:szCs w:val="18"/>
          <w:lang w:eastAsia="pl-PL"/>
        </w:rPr>
        <w:t>Al. Piłsudskiego 11, 18-404 Łomża</w:t>
      </w:r>
      <w:r w:rsidRPr="003905EE">
        <w:rPr>
          <w:rFonts w:ascii="Arial" w:eastAsia="Times New Roman;Tahoma" w:hAnsi="Arial" w:cs="Arial"/>
          <w:sz w:val="18"/>
          <w:szCs w:val="18"/>
          <w:lang w:eastAsia="pl-PL"/>
        </w:rPr>
        <w:t xml:space="preserve">, wpisanym do rejestru stowarzyszeń, innych organizacji społecznych i zawodowych, fundacji oraz samodzielnych publicznych zakładów opieki zdrowotnej KRS prowadzonego przez Sąd Rejonowy w Białymstoku XII Wydział Gospodarczy KRS pod nr 0000024716, NIP 718-16-89-321, REGON 450665024, </w:t>
      </w:r>
    </w:p>
    <w:p w14:paraId="2E69ECD9" w14:textId="77777777" w:rsidR="004C445E" w:rsidRPr="003905EE" w:rsidRDefault="003905EE" w:rsidP="003905EE">
      <w:pPr>
        <w:spacing w:line="276" w:lineRule="auto"/>
        <w:rPr>
          <w:rFonts w:ascii="Arial" w:eastAsia="Times New Roman;Tahoma" w:hAnsi="Arial" w:cs="Arial"/>
          <w:sz w:val="18"/>
          <w:szCs w:val="18"/>
        </w:rPr>
      </w:pPr>
      <w:r w:rsidRPr="003905EE">
        <w:rPr>
          <w:rFonts w:ascii="Arial" w:eastAsia="Times New Roman;Tahoma" w:hAnsi="Arial" w:cs="Arial"/>
          <w:sz w:val="18"/>
          <w:szCs w:val="18"/>
        </w:rPr>
        <w:t>reprezentowanym przez:</w:t>
      </w:r>
    </w:p>
    <w:p w14:paraId="30B007CA" w14:textId="77777777" w:rsidR="004C445E" w:rsidRPr="003905EE" w:rsidRDefault="003905EE" w:rsidP="003905EE">
      <w:pPr>
        <w:spacing w:line="276" w:lineRule="auto"/>
        <w:textAlignment w:val="baseline"/>
        <w:rPr>
          <w:rFonts w:ascii="Arial" w:eastAsia="Times New Roman;Tahoma" w:hAnsi="Arial" w:cs="Arial"/>
          <w:b/>
          <w:bCs/>
          <w:sz w:val="18"/>
          <w:szCs w:val="18"/>
          <w:lang w:eastAsia="pl-PL"/>
        </w:rPr>
      </w:pPr>
      <w:r w:rsidRPr="003905EE">
        <w:rPr>
          <w:rFonts w:ascii="Arial" w:eastAsia="Times New Roman;Tahoma" w:hAnsi="Arial" w:cs="Arial"/>
          <w:b/>
          <w:bCs/>
          <w:sz w:val="18"/>
          <w:szCs w:val="18"/>
          <w:lang w:eastAsia="pl-PL"/>
        </w:rPr>
        <w:t xml:space="preserve">Jarosława Pokoleńczuka– Dyrektora </w:t>
      </w:r>
    </w:p>
    <w:p w14:paraId="6C27AABE" w14:textId="77777777" w:rsidR="004C445E" w:rsidRPr="003905EE" w:rsidRDefault="003905EE" w:rsidP="003905EE">
      <w:pPr>
        <w:spacing w:line="276" w:lineRule="auto"/>
        <w:rPr>
          <w:rFonts w:ascii="Arial" w:eastAsia="Times New Roman;Tahoma" w:hAnsi="Arial" w:cs="Arial"/>
          <w:bCs/>
          <w:i/>
          <w:sz w:val="18"/>
          <w:szCs w:val="18"/>
        </w:rPr>
      </w:pPr>
      <w:r w:rsidRPr="003905EE">
        <w:rPr>
          <w:rFonts w:ascii="Arial" w:eastAsia="Times New Roman;Tahoma" w:hAnsi="Arial" w:cs="Arial"/>
          <w:bCs/>
          <w:i/>
          <w:sz w:val="18"/>
          <w:szCs w:val="18"/>
        </w:rPr>
        <w:t>(odpis KRS Kupującego stanowi załącznik do Umowy)</w:t>
      </w:r>
    </w:p>
    <w:p w14:paraId="48CE3D79" w14:textId="77777777" w:rsidR="004C445E" w:rsidRPr="003905EE" w:rsidRDefault="003905EE" w:rsidP="003905EE">
      <w:pPr>
        <w:tabs>
          <w:tab w:val="left" w:pos="708"/>
        </w:tabs>
        <w:spacing w:line="276" w:lineRule="auto"/>
        <w:rPr>
          <w:rFonts w:ascii="Arial" w:hAnsi="Arial" w:cs="Arial"/>
          <w:b/>
          <w:bCs/>
          <w:i/>
          <w:iCs/>
          <w:sz w:val="18"/>
          <w:szCs w:val="18"/>
        </w:rPr>
      </w:pPr>
      <w:r w:rsidRPr="003905EE">
        <w:rPr>
          <w:rFonts w:ascii="Arial" w:hAnsi="Arial" w:cs="Arial"/>
          <w:sz w:val="18"/>
          <w:szCs w:val="18"/>
        </w:rPr>
        <w:t xml:space="preserve">zwanym dalej </w:t>
      </w:r>
      <w:r w:rsidRPr="003905EE">
        <w:rPr>
          <w:rFonts w:ascii="Arial" w:hAnsi="Arial" w:cs="Arial"/>
          <w:b/>
          <w:bCs/>
          <w:i/>
          <w:iCs/>
          <w:sz w:val="18"/>
          <w:szCs w:val="18"/>
        </w:rPr>
        <w:t>Kupującym</w:t>
      </w:r>
    </w:p>
    <w:p w14:paraId="2B192DF0" w14:textId="77777777" w:rsidR="004C445E" w:rsidRPr="003905EE" w:rsidRDefault="003905EE" w:rsidP="003905EE">
      <w:pPr>
        <w:tabs>
          <w:tab w:val="left" w:pos="708"/>
        </w:tabs>
        <w:spacing w:line="276" w:lineRule="auto"/>
        <w:rPr>
          <w:rFonts w:ascii="Arial" w:hAnsi="Arial" w:cs="Arial"/>
          <w:sz w:val="18"/>
          <w:szCs w:val="18"/>
        </w:rPr>
      </w:pPr>
      <w:r w:rsidRPr="003905EE">
        <w:rPr>
          <w:rFonts w:ascii="Arial" w:hAnsi="Arial" w:cs="Arial"/>
          <w:sz w:val="18"/>
          <w:szCs w:val="18"/>
        </w:rPr>
        <w:t>a</w:t>
      </w:r>
    </w:p>
    <w:p w14:paraId="00042802" w14:textId="77777777" w:rsidR="004C445E" w:rsidRPr="003905EE" w:rsidRDefault="003905EE" w:rsidP="003905EE">
      <w:pPr>
        <w:tabs>
          <w:tab w:val="left" w:pos="708"/>
        </w:tabs>
        <w:spacing w:line="276" w:lineRule="auto"/>
        <w:rPr>
          <w:rFonts w:ascii="Arial" w:hAnsi="Arial" w:cs="Arial"/>
          <w:sz w:val="18"/>
          <w:szCs w:val="18"/>
        </w:rPr>
      </w:pPr>
      <w:r w:rsidRPr="003905EE">
        <w:rPr>
          <w:rFonts w:ascii="Arial" w:hAnsi="Arial" w:cs="Arial"/>
          <w:sz w:val="18"/>
          <w:szCs w:val="18"/>
        </w:rPr>
        <w:t>...................................................................................................................................................................</w:t>
      </w:r>
    </w:p>
    <w:p w14:paraId="3A7F83B5" w14:textId="77777777" w:rsidR="004C445E" w:rsidRPr="003905EE" w:rsidRDefault="003905EE" w:rsidP="003905EE">
      <w:pPr>
        <w:tabs>
          <w:tab w:val="left" w:pos="708"/>
        </w:tabs>
        <w:spacing w:line="276" w:lineRule="auto"/>
        <w:rPr>
          <w:rFonts w:ascii="Arial" w:hAnsi="Arial" w:cs="Arial"/>
          <w:sz w:val="18"/>
          <w:szCs w:val="18"/>
        </w:rPr>
      </w:pPr>
      <w:r w:rsidRPr="003905EE">
        <w:rPr>
          <w:rFonts w:ascii="Arial" w:hAnsi="Arial" w:cs="Arial"/>
          <w:sz w:val="18"/>
          <w:szCs w:val="18"/>
        </w:rPr>
        <w:t>reprezentowanym przez :</w:t>
      </w:r>
    </w:p>
    <w:p w14:paraId="48EC8C53" w14:textId="77777777" w:rsidR="004C445E" w:rsidRPr="003905EE" w:rsidRDefault="003905EE" w:rsidP="003905EE">
      <w:pPr>
        <w:tabs>
          <w:tab w:val="left" w:pos="708"/>
        </w:tabs>
        <w:spacing w:line="276" w:lineRule="auto"/>
        <w:rPr>
          <w:rFonts w:ascii="Arial" w:hAnsi="Arial" w:cs="Arial"/>
          <w:sz w:val="18"/>
          <w:szCs w:val="18"/>
        </w:rPr>
      </w:pPr>
      <w:r w:rsidRPr="003905EE">
        <w:rPr>
          <w:rFonts w:ascii="Arial" w:hAnsi="Arial" w:cs="Arial"/>
          <w:sz w:val="18"/>
          <w:szCs w:val="18"/>
        </w:rPr>
        <w:t>................................................................................................................................................</w:t>
      </w:r>
    </w:p>
    <w:p w14:paraId="35D01E20" w14:textId="77777777" w:rsidR="004C445E" w:rsidRPr="003905EE" w:rsidRDefault="003905EE" w:rsidP="003905EE">
      <w:pPr>
        <w:spacing w:line="276" w:lineRule="auto"/>
        <w:jc w:val="both"/>
        <w:rPr>
          <w:rFonts w:ascii="Arial" w:eastAsia="Times New Roman;Tahoma" w:hAnsi="Arial" w:cs="Arial"/>
          <w:bCs/>
          <w:i/>
          <w:sz w:val="18"/>
          <w:szCs w:val="18"/>
        </w:rPr>
      </w:pPr>
      <w:r w:rsidRPr="003905EE">
        <w:rPr>
          <w:rFonts w:ascii="Arial" w:hAnsi="Arial" w:cs="Arial"/>
          <w:sz w:val="18"/>
          <w:szCs w:val="18"/>
        </w:rPr>
        <w:t xml:space="preserve">zwanym dalej </w:t>
      </w:r>
      <w:r w:rsidRPr="003905EE">
        <w:rPr>
          <w:rFonts w:ascii="Arial" w:hAnsi="Arial" w:cs="Arial"/>
          <w:b/>
          <w:bCs/>
          <w:i/>
          <w:iCs/>
          <w:sz w:val="18"/>
          <w:szCs w:val="18"/>
        </w:rPr>
        <w:t xml:space="preserve">Sprzedawcą </w:t>
      </w:r>
      <w:r w:rsidRPr="003905EE">
        <w:rPr>
          <w:rFonts w:ascii="Arial" w:eastAsia="Times New Roman;Tahoma" w:hAnsi="Arial" w:cs="Arial"/>
          <w:bCs/>
          <w:i/>
          <w:sz w:val="18"/>
          <w:szCs w:val="18"/>
        </w:rPr>
        <w:t>(odpis dokumentu wykazującego umocowanie do zawarcia umowy ze strony Sprzedawcy stanowi załącznik do Umowy)</w:t>
      </w:r>
    </w:p>
    <w:p w14:paraId="55EF78C8" w14:textId="77777777" w:rsidR="004C445E" w:rsidRPr="003905EE" w:rsidRDefault="004C445E" w:rsidP="003905EE">
      <w:pPr>
        <w:tabs>
          <w:tab w:val="left" w:pos="708"/>
        </w:tabs>
        <w:spacing w:line="276" w:lineRule="auto"/>
        <w:rPr>
          <w:rFonts w:ascii="Arial" w:hAnsi="Arial" w:cs="Arial"/>
          <w:bCs/>
          <w:i/>
          <w:sz w:val="18"/>
          <w:szCs w:val="18"/>
        </w:rPr>
      </w:pPr>
    </w:p>
    <w:p w14:paraId="1783C1D2" w14:textId="40BDFC19" w:rsidR="006E6B61" w:rsidRPr="003905EE" w:rsidRDefault="006E6B61" w:rsidP="003905EE">
      <w:pPr>
        <w:spacing w:line="276" w:lineRule="auto"/>
        <w:jc w:val="both"/>
        <w:rPr>
          <w:rFonts w:ascii="Arial" w:hAnsi="Arial" w:cs="Arial"/>
          <w:bCs/>
          <w:sz w:val="18"/>
          <w:szCs w:val="18"/>
        </w:rPr>
      </w:pPr>
      <w:r w:rsidRPr="003905EE">
        <w:rPr>
          <w:rFonts w:ascii="Arial" w:hAnsi="Arial" w:cs="Arial"/>
          <w:bCs/>
          <w:sz w:val="18"/>
          <w:szCs w:val="18"/>
        </w:rPr>
        <w:t xml:space="preserve">Zawarcie Umowy następuje w wyniku wyboru jako najkorzystniejszej oferty Sprzedawcy złożonej w PAKIECIE </w:t>
      </w:r>
      <w:r w:rsidRPr="003905EE">
        <w:rPr>
          <w:rFonts w:ascii="Arial" w:hAnsi="Arial" w:cs="Arial"/>
          <w:b/>
          <w:bCs/>
          <w:sz w:val="18"/>
          <w:szCs w:val="18"/>
        </w:rPr>
        <w:t xml:space="preserve">……. -  </w:t>
      </w:r>
      <w:r w:rsidRPr="003905EE">
        <w:rPr>
          <w:rFonts w:ascii="Arial" w:hAnsi="Arial" w:cs="Arial"/>
          <w:sz w:val="18"/>
          <w:szCs w:val="18"/>
        </w:rPr>
        <w:t>……………………………</w:t>
      </w:r>
      <w:r w:rsidRPr="003905EE">
        <w:rPr>
          <w:rFonts w:ascii="Arial" w:hAnsi="Arial" w:cs="Arial"/>
          <w:b/>
          <w:bCs/>
          <w:sz w:val="18"/>
          <w:szCs w:val="18"/>
        </w:rPr>
        <w:t xml:space="preserve"> </w:t>
      </w:r>
      <w:r w:rsidRPr="003905EE">
        <w:rPr>
          <w:rFonts w:ascii="Arial" w:hAnsi="Arial" w:cs="Arial"/>
          <w:kern w:val="1"/>
          <w:sz w:val="18"/>
          <w:szCs w:val="18"/>
        </w:rPr>
        <w:t>w</w:t>
      </w:r>
      <w:r w:rsidRPr="003905EE">
        <w:rPr>
          <w:rFonts w:ascii="Arial" w:eastAsia="Times New Roman" w:hAnsi="Arial" w:cs="Arial"/>
          <w:sz w:val="18"/>
          <w:szCs w:val="18"/>
        </w:rPr>
        <w:t xml:space="preserve"> postępowaniu o udzielenie zamówienia publicznego przeprowadzonym w trybie podstawowym, o którym mowa w  art. 275 pkt 1 ustawy z dnia 11 września 2019 r. Prawo zamówień publicznych (Dz. U. poz. 2019 z późn. zm.) zwanej dalej „ustawą Pzp”  </w:t>
      </w:r>
      <w:r w:rsidRPr="003905EE">
        <w:rPr>
          <w:rFonts w:ascii="Arial" w:eastAsia="Times New Roman" w:hAnsi="Arial" w:cs="Arial"/>
          <w:b/>
          <w:bCs/>
          <w:sz w:val="18"/>
          <w:szCs w:val="18"/>
        </w:rPr>
        <w:t>na dostawę produktów leczniczych dla Szpitala Wojewódzkiego im. Kardynała Stefana Wyszyńskiego w Łomży</w:t>
      </w:r>
      <w:r w:rsidRPr="003905EE">
        <w:rPr>
          <w:rFonts w:ascii="Arial" w:eastAsia="Calibri" w:hAnsi="Arial" w:cs="Arial"/>
          <w:b/>
          <w:kern w:val="1"/>
          <w:sz w:val="18"/>
          <w:szCs w:val="18"/>
          <w:lang w:eastAsia="en-US" w:bidi="ar-SA"/>
        </w:rPr>
        <w:t>, znak sprawy ZT-SZP-226/01/</w:t>
      </w:r>
      <w:r w:rsidR="003905EE">
        <w:rPr>
          <w:rFonts w:ascii="Arial" w:eastAsia="Calibri" w:hAnsi="Arial" w:cs="Arial"/>
          <w:b/>
          <w:kern w:val="1"/>
          <w:sz w:val="18"/>
          <w:szCs w:val="18"/>
          <w:lang w:eastAsia="en-US" w:bidi="ar-SA"/>
        </w:rPr>
        <w:t>17</w:t>
      </w:r>
      <w:r w:rsidRPr="003905EE">
        <w:rPr>
          <w:rFonts w:ascii="Arial" w:eastAsia="Calibri" w:hAnsi="Arial" w:cs="Arial"/>
          <w:b/>
          <w:kern w:val="1"/>
          <w:sz w:val="18"/>
          <w:szCs w:val="18"/>
          <w:lang w:eastAsia="en-US" w:bidi="ar-SA"/>
        </w:rPr>
        <w:t>/2021.</w:t>
      </w:r>
    </w:p>
    <w:p w14:paraId="25542F53" w14:textId="77777777" w:rsidR="004C445E" w:rsidRPr="003905EE" w:rsidRDefault="004C445E" w:rsidP="003905EE">
      <w:pPr>
        <w:tabs>
          <w:tab w:val="left" w:pos="708"/>
        </w:tabs>
        <w:spacing w:line="276" w:lineRule="auto"/>
        <w:jc w:val="center"/>
        <w:rPr>
          <w:rFonts w:ascii="Arial" w:hAnsi="Arial" w:cs="Arial"/>
          <w:b/>
          <w:bCs/>
          <w:iCs/>
          <w:sz w:val="18"/>
          <w:szCs w:val="18"/>
        </w:rPr>
      </w:pPr>
    </w:p>
    <w:p w14:paraId="29A837FA" w14:textId="77777777" w:rsidR="004C445E" w:rsidRPr="003905EE" w:rsidRDefault="003905EE" w:rsidP="003905EE">
      <w:pPr>
        <w:tabs>
          <w:tab w:val="left" w:pos="708"/>
        </w:tabs>
        <w:spacing w:line="276" w:lineRule="auto"/>
        <w:jc w:val="center"/>
        <w:rPr>
          <w:rFonts w:ascii="Arial" w:hAnsi="Arial" w:cs="Arial"/>
          <w:b/>
          <w:bCs/>
          <w:iCs/>
          <w:sz w:val="18"/>
          <w:szCs w:val="18"/>
        </w:rPr>
      </w:pPr>
      <w:r w:rsidRPr="003905EE">
        <w:rPr>
          <w:rFonts w:ascii="Arial" w:hAnsi="Arial" w:cs="Arial"/>
          <w:b/>
          <w:bCs/>
          <w:iCs/>
          <w:sz w:val="18"/>
          <w:szCs w:val="18"/>
        </w:rPr>
        <w:t>§ 1.</w:t>
      </w:r>
    </w:p>
    <w:p w14:paraId="35784DD5" w14:textId="7FDF917E" w:rsidR="004C445E" w:rsidRPr="003905EE" w:rsidRDefault="003905EE" w:rsidP="003905EE">
      <w:pPr>
        <w:numPr>
          <w:ilvl w:val="0"/>
          <w:numId w:val="1"/>
        </w:numPr>
        <w:suppressAutoHyphens w:val="0"/>
        <w:spacing w:line="276" w:lineRule="auto"/>
        <w:jc w:val="both"/>
        <w:textAlignment w:val="baseline"/>
        <w:rPr>
          <w:rFonts w:ascii="Arial" w:hAnsi="Arial" w:cs="Arial"/>
          <w:sz w:val="18"/>
          <w:szCs w:val="18"/>
        </w:rPr>
      </w:pPr>
      <w:r w:rsidRPr="003905EE">
        <w:rPr>
          <w:rFonts w:ascii="Arial" w:hAnsi="Arial" w:cs="Arial"/>
          <w:sz w:val="18"/>
          <w:szCs w:val="18"/>
        </w:rPr>
        <w:t>Przedmiotem niniejszej Umowy jest</w:t>
      </w:r>
      <w:r w:rsidRPr="003905EE">
        <w:rPr>
          <w:rFonts w:ascii="Arial" w:hAnsi="Arial" w:cs="Arial"/>
          <w:b/>
          <w:bCs/>
          <w:sz w:val="18"/>
          <w:szCs w:val="18"/>
        </w:rPr>
        <w:t xml:space="preserve"> sukcesywna </w:t>
      </w:r>
      <w:r w:rsidRPr="003905EE">
        <w:rPr>
          <w:rFonts w:ascii="Arial" w:eastAsia="Times New Roman;Tahoma" w:hAnsi="Arial" w:cs="Arial"/>
          <w:b/>
          <w:sz w:val="18"/>
          <w:szCs w:val="18"/>
        </w:rPr>
        <w:t>sprzedaż produktów leczniczych</w:t>
      </w:r>
      <w:r w:rsidRPr="003905EE">
        <w:rPr>
          <w:rFonts w:ascii="Arial" w:hAnsi="Arial" w:cs="Arial"/>
          <w:b/>
          <w:bCs/>
          <w:sz w:val="18"/>
          <w:szCs w:val="18"/>
        </w:rPr>
        <w:t xml:space="preserve"> (dalej zwanych również: asortyment), </w:t>
      </w:r>
      <w:r w:rsidRPr="003905EE">
        <w:rPr>
          <w:rFonts w:ascii="Arial" w:hAnsi="Arial" w:cs="Arial"/>
          <w:b/>
          <w:sz w:val="18"/>
          <w:szCs w:val="18"/>
          <w:lang w:eastAsia="pl-PL"/>
        </w:rPr>
        <w:t>dla Szpitala Wojewódzkiego im. Kardynała Stefana Wyszyńskiego w Łomży</w:t>
      </w:r>
      <w:r w:rsidRPr="003905EE">
        <w:rPr>
          <w:rFonts w:ascii="Arial" w:eastAsia="Arial" w:hAnsi="Arial" w:cs="Arial"/>
          <w:sz w:val="18"/>
          <w:szCs w:val="18"/>
        </w:rPr>
        <w:t xml:space="preserve"> </w:t>
      </w:r>
      <w:r w:rsidRPr="003905EE">
        <w:rPr>
          <w:rFonts w:ascii="Arial" w:hAnsi="Arial" w:cs="Arial"/>
          <w:sz w:val="18"/>
          <w:szCs w:val="18"/>
        </w:rPr>
        <w:t>zgodnie z Załącznikiem nr 1 do Umowy (Załącznik ten jest odpowiednikiem Załącznika nr 4 do SIWZ) oraz ofertą Sprzedawcy</w:t>
      </w:r>
      <w:r w:rsidR="006E6B61" w:rsidRPr="003905EE">
        <w:rPr>
          <w:rFonts w:ascii="Arial" w:hAnsi="Arial" w:cs="Arial"/>
          <w:sz w:val="18"/>
          <w:szCs w:val="18"/>
        </w:rPr>
        <w:t xml:space="preserve"> i</w:t>
      </w:r>
      <w:r w:rsidRPr="003905EE">
        <w:rPr>
          <w:rFonts w:ascii="Arial" w:hAnsi="Arial" w:cs="Arial"/>
          <w:sz w:val="18"/>
          <w:szCs w:val="18"/>
        </w:rPr>
        <w:t xml:space="preserve"> </w:t>
      </w:r>
      <w:r w:rsidR="006E6B61" w:rsidRPr="003905EE">
        <w:rPr>
          <w:rFonts w:ascii="Arial" w:hAnsi="Arial" w:cs="Arial"/>
          <w:sz w:val="18"/>
          <w:szCs w:val="18"/>
        </w:rPr>
        <w:t>formularzem ofertowym Sprzedawcy (Załącznik nr 2 do Umowy).</w:t>
      </w:r>
      <w:r w:rsidRPr="003905EE">
        <w:rPr>
          <w:rFonts w:ascii="Arial" w:hAnsi="Arial" w:cs="Arial"/>
          <w:sz w:val="18"/>
          <w:szCs w:val="18"/>
        </w:rPr>
        <w:t xml:space="preserve"> </w:t>
      </w:r>
    </w:p>
    <w:p w14:paraId="634EC050" w14:textId="77777777" w:rsidR="004C445E" w:rsidRPr="003905EE" w:rsidRDefault="003905EE" w:rsidP="003905EE">
      <w:pPr>
        <w:numPr>
          <w:ilvl w:val="0"/>
          <w:numId w:val="1"/>
        </w:numPr>
        <w:suppressAutoHyphens w:val="0"/>
        <w:spacing w:line="276" w:lineRule="auto"/>
        <w:ind w:left="397"/>
        <w:jc w:val="both"/>
        <w:textAlignment w:val="baseline"/>
        <w:rPr>
          <w:rFonts w:ascii="Arial" w:eastAsia="Arial" w:hAnsi="Arial" w:cs="Arial"/>
          <w:bCs/>
          <w:sz w:val="18"/>
          <w:szCs w:val="18"/>
        </w:rPr>
      </w:pPr>
      <w:r w:rsidRPr="003905EE">
        <w:rPr>
          <w:rFonts w:ascii="Arial" w:eastAsia="Arial" w:hAnsi="Arial" w:cs="Arial"/>
          <w:bCs/>
          <w:sz w:val="18"/>
          <w:szCs w:val="18"/>
        </w:rPr>
        <w:t>Sprzedawca oświadcza, że:</w:t>
      </w:r>
    </w:p>
    <w:p w14:paraId="5F34B865" w14:textId="77777777" w:rsidR="004C445E" w:rsidRPr="003905EE" w:rsidRDefault="003905EE" w:rsidP="003905EE">
      <w:pPr>
        <w:numPr>
          <w:ilvl w:val="0"/>
          <w:numId w:val="2"/>
        </w:numPr>
        <w:tabs>
          <w:tab w:val="left" w:pos="390"/>
        </w:tabs>
        <w:spacing w:line="276" w:lineRule="auto"/>
        <w:jc w:val="both"/>
        <w:textAlignment w:val="baseline"/>
        <w:rPr>
          <w:rFonts w:ascii="Arial" w:eastAsia="Arial" w:hAnsi="Arial" w:cs="Arial"/>
          <w:bCs/>
          <w:sz w:val="18"/>
          <w:szCs w:val="18"/>
        </w:rPr>
      </w:pPr>
      <w:r w:rsidRPr="003905EE">
        <w:rPr>
          <w:rFonts w:ascii="Arial" w:eastAsia="Arial" w:hAnsi="Arial" w:cs="Arial"/>
          <w:bCs/>
          <w:sz w:val="18"/>
          <w:szCs w:val="18"/>
        </w:rPr>
        <w:t>prowadzi obrót produktami leczniczymi i posiada zezwolenie na prowadzenie hurtowni farmaceutycznej zgodnie z ustawą z dnia 6 września 2001 r. Prawo farmaceutyczne (Dz. U. z 2019 r. poz. 499 z późn. zm.)*;</w:t>
      </w:r>
    </w:p>
    <w:p w14:paraId="0492D3C9" w14:textId="77777777" w:rsidR="004C445E" w:rsidRPr="003905EE" w:rsidRDefault="003905EE" w:rsidP="003905EE">
      <w:pPr>
        <w:numPr>
          <w:ilvl w:val="0"/>
          <w:numId w:val="2"/>
        </w:numPr>
        <w:tabs>
          <w:tab w:val="left" w:pos="390"/>
        </w:tabs>
        <w:spacing w:line="276" w:lineRule="auto"/>
        <w:jc w:val="both"/>
        <w:textAlignment w:val="baseline"/>
        <w:rPr>
          <w:rFonts w:ascii="Arial" w:eastAsia="Arial" w:hAnsi="Arial" w:cs="Arial"/>
          <w:bCs/>
          <w:sz w:val="18"/>
          <w:szCs w:val="18"/>
        </w:rPr>
      </w:pPr>
      <w:r w:rsidRPr="003905EE">
        <w:rPr>
          <w:rFonts w:ascii="Arial" w:eastAsia="Arial" w:hAnsi="Arial" w:cs="Arial"/>
          <w:bCs/>
          <w:sz w:val="18"/>
          <w:szCs w:val="18"/>
        </w:rPr>
        <w:t>jest wytwórcą produktów leczniczych i posiada zezwolenie na wytwarzanie produktów leczniczych zgodnie z ustawą z dnia  6 września 2001 r. Prawo farmaceutyczne (Dz. U. z 2019 r. poz. 499 z późn. zm.)*;</w:t>
      </w:r>
    </w:p>
    <w:p w14:paraId="0FD37860" w14:textId="77777777" w:rsidR="004C445E" w:rsidRPr="003905EE" w:rsidRDefault="003905EE" w:rsidP="003905EE">
      <w:pPr>
        <w:numPr>
          <w:ilvl w:val="0"/>
          <w:numId w:val="2"/>
        </w:numPr>
        <w:tabs>
          <w:tab w:val="left" w:pos="390"/>
        </w:tabs>
        <w:spacing w:line="276" w:lineRule="auto"/>
        <w:jc w:val="both"/>
        <w:textAlignment w:val="baseline"/>
        <w:rPr>
          <w:rFonts w:ascii="Arial" w:eastAsia="Arial" w:hAnsi="Arial" w:cs="Arial"/>
          <w:bCs/>
          <w:sz w:val="18"/>
          <w:szCs w:val="18"/>
        </w:rPr>
      </w:pPr>
      <w:r w:rsidRPr="003905EE">
        <w:rPr>
          <w:rFonts w:ascii="Arial" w:eastAsia="Arial" w:hAnsi="Arial" w:cs="Arial"/>
          <w:bCs/>
          <w:sz w:val="18"/>
          <w:szCs w:val="18"/>
        </w:rPr>
        <w:t>posiada zezwolenie na prowadzenie obrotu hurtowego środkami odurzającymi, substancjami psychotropowymi lub prekursorami zgodnie z przepisami ustawy z dnia 29 lipca 2005 r. o przeciwdziałaniu narkomanii (Dz. U. z 2019 r. poz. 852 z późn. zm.)*;</w:t>
      </w:r>
    </w:p>
    <w:p w14:paraId="3EBDB0C0" w14:textId="77777777" w:rsidR="004C445E" w:rsidRPr="003905EE" w:rsidRDefault="003905EE" w:rsidP="003905EE">
      <w:pPr>
        <w:numPr>
          <w:ilvl w:val="0"/>
          <w:numId w:val="2"/>
        </w:numPr>
        <w:tabs>
          <w:tab w:val="left" w:pos="390"/>
        </w:tabs>
        <w:spacing w:line="276" w:lineRule="auto"/>
        <w:jc w:val="both"/>
        <w:textAlignment w:val="baseline"/>
        <w:rPr>
          <w:rFonts w:ascii="Arial" w:eastAsia="Arial" w:hAnsi="Arial" w:cs="Arial"/>
          <w:bCs/>
          <w:sz w:val="18"/>
          <w:szCs w:val="18"/>
        </w:rPr>
      </w:pPr>
      <w:r w:rsidRPr="003905EE">
        <w:rPr>
          <w:rFonts w:ascii="Arial" w:eastAsia="Arial" w:hAnsi="Arial" w:cs="Arial"/>
          <w:bCs/>
          <w:sz w:val="18"/>
          <w:szCs w:val="18"/>
        </w:rPr>
        <w:t>asortyment został na podstawie stosownych pozwoleń dopuszczony do obrotu na terytorium Rzeczpospolitej Polskiej lub został dopuszczony do obrotu na podstawie stosownych pozwoleń wydanych przez Radę Unii Europejskiej lub Komisję Europejską lub posiada aktualne pozwolenie dopuszczenia do obrotu w kraju, z którego został sprowadzany w ramach importu docelowego, zgodnie z przepisami ustawy z dnia 6 września 2001r. Prawo farmaceutyczne (Dz. U. z 2019r. poz. 499 z późn. zm.)</w:t>
      </w:r>
    </w:p>
    <w:p w14:paraId="0E32803B" w14:textId="77777777" w:rsidR="004C445E" w:rsidRPr="003905EE" w:rsidRDefault="003905EE" w:rsidP="003905EE">
      <w:pPr>
        <w:tabs>
          <w:tab w:val="left" w:pos="787"/>
        </w:tabs>
        <w:spacing w:line="276" w:lineRule="auto"/>
        <w:ind w:left="397"/>
        <w:jc w:val="both"/>
        <w:textAlignment w:val="baseline"/>
        <w:rPr>
          <w:rFonts w:ascii="Arial" w:eastAsia="Arial" w:hAnsi="Arial" w:cs="Arial"/>
          <w:bCs/>
          <w:sz w:val="18"/>
          <w:szCs w:val="18"/>
        </w:rPr>
      </w:pPr>
      <w:r w:rsidRPr="003905EE">
        <w:rPr>
          <w:rFonts w:ascii="Arial" w:eastAsia="Arial" w:hAnsi="Arial" w:cs="Arial"/>
          <w:bCs/>
          <w:sz w:val="18"/>
          <w:szCs w:val="18"/>
        </w:rPr>
        <w:t>- Sprzedawca, na każde wezwanie Kupującego, zobowiązuje się przedstawiać dowody na okoliczności, o których mowa w pkt 1)-4) powyżej w terminie wskazanym przez Kupującego. Nieprzedstawienie w terminie dowodów, o których mowa w zdaniu poprzednim, uważane będzie za utratę zezwoleń lub pozwoleń, o których mowa w pkt 1)-4).</w:t>
      </w:r>
    </w:p>
    <w:p w14:paraId="426E200A" w14:textId="77777777" w:rsidR="004C445E" w:rsidRPr="003905EE" w:rsidRDefault="003905EE" w:rsidP="003905EE">
      <w:pPr>
        <w:tabs>
          <w:tab w:val="left" w:pos="787"/>
        </w:tabs>
        <w:spacing w:line="276" w:lineRule="auto"/>
        <w:ind w:left="397"/>
        <w:jc w:val="both"/>
        <w:textAlignment w:val="baseline"/>
        <w:rPr>
          <w:rFonts w:ascii="Arial" w:eastAsia="Arial" w:hAnsi="Arial" w:cs="Arial"/>
          <w:bCs/>
          <w:i/>
          <w:iCs/>
          <w:sz w:val="18"/>
          <w:szCs w:val="18"/>
        </w:rPr>
      </w:pPr>
      <w:r w:rsidRPr="003905EE">
        <w:rPr>
          <w:rFonts w:ascii="Arial" w:eastAsia="Arial" w:hAnsi="Arial" w:cs="Arial"/>
          <w:bCs/>
          <w:i/>
          <w:iCs/>
          <w:sz w:val="18"/>
          <w:szCs w:val="18"/>
        </w:rPr>
        <w:t>* - niepotrzebne skreślić</w:t>
      </w:r>
    </w:p>
    <w:p w14:paraId="3C88D84C" w14:textId="77777777" w:rsidR="006E6B61" w:rsidRPr="003905EE" w:rsidRDefault="003905EE" w:rsidP="003905EE">
      <w:pPr>
        <w:numPr>
          <w:ilvl w:val="0"/>
          <w:numId w:val="1"/>
        </w:numPr>
        <w:tabs>
          <w:tab w:val="left" w:pos="390"/>
        </w:tabs>
        <w:suppressAutoHyphens w:val="0"/>
        <w:spacing w:line="276" w:lineRule="auto"/>
        <w:contextualSpacing/>
        <w:jc w:val="both"/>
        <w:textAlignment w:val="baseline"/>
        <w:rPr>
          <w:rFonts w:ascii="Arial" w:eastAsia="Arial" w:hAnsi="Arial" w:cs="Arial"/>
          <w:bCs/>
          <w:sz w:val="18"/>
          <w:szCs w:val="18"/>
          <w:lang w:eastAsia="en-US"/>
        </w:rPr>
      </w:pPr>
      <w:r w:rsidRPr="003905EE">
        <w:rPr>
          <w:rFonts w:ascii="Arial" w:eastAsia="Arial" w:hAnsi="Arial" w:cs="Arial"/>
          <w:bCs/>
          <w:sz w:val="18"/>
          <w:szCs w:val="18"/>
          <w:lang w:eastAsia="en-US"/>
        </w:rPr>
        <w:t xml:space="preserve">Termin ważności asortymentu w momencie wydania, o którym mowa w § 2 ust. 6 Umowy, będzie wynosił </w:t>
      </w:r>
      <w:r w:rsidRPr="003905EE">
        <w:rPr>
          <w:rFonts w:ascii="Arial" w:eastAsia="Arial" w:hAnsi="Arial" w:cs="Arial"/>
          <w:b/>
          <w:bCs/>
          <w:sz w:val="18"/>
          <w:szCs w:val="18"/>
          <w:lang w:eastAsia="en-US"/>
        </w:rPr>
        <w:t>nie mniej niż 12 miesięcy.</w:t>
      </w:r>
      <w:r w:rsidRPr="003905EE">
        <w:rPr>
          <w:rFonts w:ascii="Arial" w:eastAsia="Arial" w:hAnsi="Arial" w:cs="Arial"/>
          <w:bCs/>
          <w:sz w:val="18"/>
          <w:szCs w:val="18"/>
          <w:lang w:eastAsia="en-US"/>
        </w:rPr>
        <w:t xml:space="preserve"> </w:t>
      </w:r>
    </w:p>
    <w:p w14:paraId="66B0C7FB" w14:textId="7630786D" w:rsidR="004C445E" w:rsidRPr="003905EE" w:rsidRDefault="003905EE" w:rsidP="003905EE">
      <w:pPr>
        <w:numPr>
          <w:ilvl w:val="0"/>
          <w:numId w:val="1"/>
        </w:numPr>
        <w:tabs>
          <w:tab w:val="left" w:pos="390"/>
        </w:tabs>
        <w:suppressAutoHyphens w:val="0"/>
        <w:spacing w:line="276" w:lineRule="auto"/>
        <w:contextualSpacing/>
        <w:jc w:val="both"/>
        <w:textAlignment w:val="baseline"/>
        <w:rPr>
          <w:rFonts w:ascii="Arial" w:eastAsia="Arial" w:hAnsi="Arial" w:cs="Arial"/>
          <w:bCs/>
          <w:sz w:val="18"/>
          <w:szCs w:val="18"/>
          <w:lang w:eastAsia="en-US"/>
        </w:rPr>
      </w:pPr>
      <w:r w:rsidRPr="003905EE">
        <w:rPr>
          <w:rFonts w:ascii="Arial" w:eastAsia="Arial" w:hAnsi="Arial" w:cs="Arial"/>
          <w:bCs/>
          <w:sz w:val="18"/>
          <w:szCs w:val="18"/>
        </w:rPr>
        <w:t xml:space="preserve">Asortyment musi być zgodny z treścią oferty, a Sprzedawca nie jest uprawniony do samodzielnej zmiany asortymentu, w tym zmiany jego producenta, jakie zostały wskazane w złożonej przez Sprzedawcę ofercie. </w:t>
      </w:r>
    </w:p>
    <w:p w14:paraId="4A7588C7" w14:textId="77777777" w:rsidR="006E6B61" w:rsidRPr="003905EE" w:rsidRDefault="006E6B61" w:rsidP="003905EE">
      <w:pPr>
        <w:widowControl/>
        <w:numPr>
          <w:ilvl w:val="0"/>
          <w:numId w:val="1"/>
        </w:numPr>
        <w:suppressAutoHyphens w:val="0"/>
        <w:autoSpaceDE w:val="0"/>
        <w:spacing w:line="276" w:lineRule="auto"/>
        <w:jc w:val="both"/>
        <w:textAlignment w:val="baseline"/>
        <w:rPr>
          <w:rFonts w:ascii="Arial" w:eastAsia="Times New Roman" w:hAnsi="Arial" w:cs="Arial"/>
          <w:b/>
          <w:bCs/>
          <w:kern w:val="1"/>
          <w:sz w:val="18"/>
          <w:szCs w:val="18"/>
          <w:lang w:eastAsia="en-US" w:bidi="ar-SA"/>
        </w:rPr>
      </w:pPr>
      <w:r w:rsidRPr="003905EE">
        <w:rPr>
          <w:rFonts w:ascii="Arial" w:eastAsia="Arial" w:hAnsi="Arial" w:cs="Arial"/>
          <w:kern w:val="1"/>
          <w:sz w:val="18"/>
          <w:szCs w:val="18"/>
          <w:lang w:eastAsia="en-US" w:bidi="ar-SA"/>
        </w:rPr>
        <w:t>Kupujący zastrzega sobie prawo do niewykorzystania przedmiotu umowy w wysokości 20 % wartości określonej w § 4 ust. 1 Umowy. Niewykorzystanie przedmiotu umowy przez Kupującego na powyższych zasadach nie będzie traktowane jako nienależyte wykonanie umowy i z tego tytułu Sprzedawcy nie będą przysługiwały od Kupującego żadne roszczenia.</w:t>
      </w:r>
    </w:p>
    <w:p w14:paraId="195C33FB" w14:textId="77777777" w:rsidR="004C445E" w:rsidRPr="003905EE" w:rsidRDefault="003905EE" w:rsidP="003905EE">
      <w:pPr>
        <w:spacing w:line="276" w:lineRule="auto"/>
        <w:ind w:left="567" w:hanging="567"/>
        <w:jc w:val="center"/>
        <w:rPr>
          <w:rFonts w:ascii="Arial" w:hAnsi="Arial" w:cs="Arial"/>
          <w:b/>
          <w:sz w:val="18"/>
          <w:szCs w:val="18"/>
        </w:rPr>
      </w:pPr>
      <w:r w:rsidRPr="003905EE">
        <w:rPr>
          <w:rFonts w:ascii="Arial" w:eastAsia="Arial" w:hAnsi="Arial" w:cs="Arial"/>
          <w:b/>
          <w:bCs/>
          <w:sz w:val="18"/>
          <w:szCs w:val="18"/>
        </w:rPr>
        <w:t xml:space="preserve"> </w:t>
      </w:r>
      <w:r w:rsidRPr="003905EE">
        <w:rPr>
          <w:rFonts w:ascii="Arial" w:hAnsi="Arial" w:cs="Arial"/>
          <w:b/>
          <w:sz w:val="18"/>
          <w:szCs w:val="18"/>
        </w:rPr>
        <w:t>§ 2.</w:t>
      </w:r>
    </w:p>
    <w:p w14:paraId="0142DE55" w14:textId="77777777" w:rsidR="004C445E" w:rsidRPr="003905EE" w:rsidRDefault="003905EE" w:rsidP="003905EE">
      <w:pPr>
        <w:numPr>
          <w:ilvl w:val="0"/>
          <w:numId w:val="3"/>
        </w:numPr>
        <w:tabs>
          <w:tab w:val="left" w:pos="0"/>
        </w:tabs>
        <w:spacing w:line="276" w:lineRule="auto"/>
        <w:jc w:val="both"/>
        <w:rPr>
          <w:rFonts w:ascii="Arial" w:hAnsi="Arial" w:cs="Arial"/>
          <w:bCs/>
          <w:sz w:val="18"/>
          <w:szCs w:val="18"/>
        </w:rPr>
      </w:pPr>
      <w:r w:rsidRPr="003905EE">
        <w:rPr>
          <w:rFonts w:ascii="Arial" w:hAnsi="Arial" w:cs="Arial"/>
          <w:bCs/>
          <w:sz w:val="18"/>
          <w:szCs w:val="18"/>
        </w:rPr>
        <w:t xml:space="preserve">Asortyment sprzedawany będzie w określonych partiach, których wielkość oraz ilość, a także typ asortymentu oraz rodzaj zamówienia, zostaną uzgodnione przez Strony w trakcie realizacji Umowy. O wielkości i ilości partii </w:t>
      </w:r>
      <w:r w:rsidRPr="003905EE">
        <w:rPr>
          <w:rFonts w:ascii="Arial" w:hAnsi="Arial" w:cs="Arial"/>
          <w:bCs/>
          <w:sz w:val="18"/>
          <w:szCs w:val="18"/>
        </w:rPr>
        <w:lastRenderedPageBreak/>
        <w:t xml:space="preserve">asortymentu, a także rodzaju zamówienia decydować będą potrzeby Kupującego. </w:t>
      </w:r>
    </w:p>
    <w:p w14:paraId="7D58148E" w14:textId="77777777" w:rsidR="004C445E" w:rsidRPr="003905EE" w:rsidRDefault="003905EE" w:rsidP="003905EE">
      <w:pPr>
        <w:numPr>
          <w:ilvl w:val="0"/>
          <w:numId w:val="3"/>
        </w:numPr>
        <w:tabs>
          <w:tab w:val="left" w:pos="708"/>
        </w:tabs>
        <w:spacing w:line="276" w:lineRule="auto"/>
        <w:jc w:val="both"/>
        <w:rPr>
          <w:rFonts w:ascii="Arial" w:hAnsi="Arial" w:cs="Arial"/>
          <w:sz w:val="18"/>
          <w:szCs w:val="18"/>
        </w:rPr>
      </w:pPr>
      <w:r w:rsidRPr="003905EE">
        <w:rPr>
          <w:rFonts w:ascii="Arial" w:hAnsi="Arial" w:cs="Arial"/>
          <w:sz w:val="18"/>
          <w:szCs w:val="18"/>
        </w:rPr>
        <w:t>Sprzedawca zobowiązuje się do sprzedaży określonych partii asortymentu, zgodnie z zamówieniami, które składać będą osoby wyznaczone przez Kupującego do realizacji Umowy, o których mowa w § 10 ust. 1 Umowy (realizacja zamówienia określonej partii asortymentu). Zamówienia składane będą pisemne lub w formie dokumentowej (np. poczta elektroniczna - pod adresem ……................................................................……., fax - pod numerem ………...........………). Strony mogą ustalić, że zamówienia składane będą w inny sposób, np. poprzez system udostępniony przez Sprzedawcę – w takim wypadku, Strony zawrą odpowiednie, pisemne (pod rygorem nieważności) porozumienie.</w:t>
      </w:r>
    </w:p>
    <w:p w14:paraId="66CA677C" w14:textId="7A73A5A3" w:rsidR="004C445E" w:rsidRPr="003905EE" w:rsidRDefault="003905EE" w:rsidP="003905EE">
      <w:pPr>
        <w:spacing w:line="276" w:lineRule="auto"/>
        <w:ind w:left="284" w:hanging="284"/>
        <w:jc w:val="both"/>
        <w:rPr>
          <w:rFonts w:ascii="Arial" w:hAnsi="Arial" w:cs="Arial"/>
          <w:bCs/>
          <w:sz w:val="18"/>
          <w:szCs w:val="18"/>
        </w:rPr>
      </w:pPr>
      <w:r w:rsidRPr="003905EE">
        <w:rPr>
          <w:rFonts w:ascii="Arial" w:hAnsi="Arial" w:cs="Arial"/>
          <w:sz w:val="18"/>
          <w:szCs w:val="18"/>
        </w:rPr>
        <w:t>2</w:t>
      </w:r>
      <w:r w:rsidRPr="003905EE">
        <w:rPr>
          <w:rFonts w:ascii="Arial" w:hAnsi="Arial" w:cs="Arial"/>
          <w:sz w:val="18"/>
          <w:szCs w:val="18"/>
          <w:vertAlign w:val="superscript"/>
        </w:rPr>
        <w:t>1</w:t>
      </w:r>
      <w:r w:rsidRPr="003905EE">
        <w:rPr>
          <w:rFonts w:ascii="Arial" w:hAnsi="Arial" w:cs="Arial"/>
          <w:sz w:val="18"/>
          <w:szCs w:val="18"/>
        </w:rPr>
        <w:t xml:space="preserve">.  </w:t>
      </w:r>
      <w:r w:rsidRPr="003905EE">
        <w:rPr>
          <w:rFonts w:ascii="Arial" w:hAnsi="Arial" w:cs="Arial"/>
          <w:bCs/>
          <w:sz w:val="18"/>
          <w:szCs w:val="18"/>
        </w:rPr>
        <w:t xml:space="preserve">Strony ustalają dwa rodzaje zamówień z uwagi na ich pilność: zamówienie zwykłe i zamówienie natychmiastowe (cito). Rodzaj zamówienia zostanie oznaczony w zamówieniu, o którym mowa w ust. 2. </w:t>
      </w:r>
    </w:p>
    <w:p w14:paraId="7DF0EA97" w14:textId="24B9B766" w:rsidR="004C445E" w:rsidRPr="003905EE" w:rsidRDefault="003905EE" w:rsidP="003905EE">
      <w:pPr>
        <w:numPr>
          <w:ilvl w:val="0"/>
          <w:numId w:val="3"/>
        </w:numPr>
        <w:tabs>
          <w:tab w:val="clear" w:pos="360"/>
          <w:tab w:val="num" w:pos="284"/>
        </w:tabs>
        <w:spacing w:line="276" w:lineRule="auto"/>
        <w:ind w:left="284" w:hanging="284"/>
        <w:jc w:val="both"/>
        <w:rPr>
          <w:rFonts w:ascii="Arial" w:eastAsia="Lucida Sans Unicode" w:hAnsi="Arial" w:cs="Arial"/>
          <w:bCs/>
          <w:iCs/>
          <w:sz w:val="18"/>
          <w:szCs w:val="18"/>
        </w:rPr>
      </w:pPr>
      <w:r w:rsidRPr="003905EE">
        <w:rPr>
          <w:rFonts w:ascii="Arial" w:hAnsi="Arial" w:cs="Arial"/>
          <w:sz w:val="18"/>
          <w:szCs w:val="18"/>
        </w:rPr>
        <w:t xml:space="preserve">Realizując zamówienia określonych partii asortymentu, Sprzedawca zobowiązuje się przesyłać zamówione partie asortymentu w odpowiednim opakowaniu, za pośrednictwem przewoźnika zapewniającego należyte zabezpieczenie asortymentu przed czynnikami pogodowymi, uszkodzeniami itp., </w:t>
      </w:r>
      <w:r w:rsidRPr="003905EE">
        <w:rPr>
          <w:rFonts w:ascii="Arial" w:hAnsi="Arial" w:cs="Arial"/>
          <w:b/>
          <w:bCs/>
          <w:sz w:val="18"/>
          <w:szCs w:val="18"/>
          <w:u w:val="single"/>
        </w:rPr>
        <w:t xml:space="preserve">do Apteki Szpitalnej Szpitala </w:t>
      </w:r>
      <w:r w:rsidRPr="003905EE">
        <w:rPr>
          <w:rFonts w:ascii="Arial" w:eastAsia="Lucida Sans Unicode" w:hAnsi="Arial" w:cs="Arial"/>
          <w:b/>
          <w:bCs/>
          <w:iCs/>
          <w:sz w:val="18"/>
          <w:szCs w:val="18"/>
          <w:u w:val="single"/>
        </w:rPr>
        <w:t>Wojewódzkiego w Łomży, Al. Piłsudskiego 11.</w:t>
      </w:r>
      <w:r w:rsidRPr="003905EE">
        <w:rPr>
          <w:rFonts w:ascii="Arial" w:eastAsia="Lucida Sans Unicode" w:hAnsi="Arial" w:cs="Arial"/>
          <w:bCs/>
          <w:iCs/>
          <w:sz w:val="18"/>
          <w:szCs w:val="18"/>
        </w:rPr>
        <w:t xml:space="preserve"> </w:t>
      </w:r>
      <w:r w:rsidR="006E6B61" w:rsidRPr="003905EE">
        <w:rPr>
          <w:rFonts w:ascii="Arial" w:hAnsi="Arial" w:cs="Arial"/>
          <w:sz w:val="18"/>
          <w:szCs w:val="18"/>
        </w:rPr>
        <w:t>Za przewoźnika Strony rozumieją zasoby własne Sprzedawcy, jak i podmioty trzecie.</w:t>
      </w:r>
    </w:p>
    <w:p w14:paraId="1E64AE4D" w14:textId="77777777" w:rsidR="004C445E" w:rsidRPr="003905EE" w:rsidRDefault="003905EE" w:rsidP="003905EE">
      <w:pPr>
        <w:numPr>
          <w:ilvl w:val="0"/>
          <w:numId w:val="3"/>
        </w:numPr>
        <w:tabs>
          <w:tab w:val="clear" w:pos="360"/>
          <w:tab w:val="num" w:pos="284"/>
        </w:tabs>
        <w:spacing w:line="276" w:lineRule="auto"/>
        <w:ind w:left="426" w:hanging="426"/>
        <w:jc w:val="both"/>
        <w:rPr>
          <w:rFonts w:ascii="Arial" w:hAnsi="Arial" w:cs="Arial"/>
          <w:sz w:val="18"/>
          <w:szCs w:val="18"/>
        </w:rPr>
      </w:pPr>
      <w:r w:rsidRPr="003905EE">
        <w:rPr>
          <w:rFonts w:ascii="Arial" w:hAnsi="Arial" w:cs="Arial"/>
          <w:sz w:val="18"/>
          <w:szCs w:val="18"/>
        </w:rPr>
        <w:t>Strony ustalają, że miejscem spełnienia świadczenia będzie siedziba Kupującego.</w:t>
      </w:r>
    </w:p>
    <w:p w14:paraId="177F74CD" w14:textId="77777777" w:rsidR="004C445E" w:rsidRPr="003905EE" w:rsidRDefault="003905EE" w:rsidP="003905EE">
      <w:pPr>
        <w:numPr>
          <w:ilvl w:val="0"/>
          <w:numId w:val="3"/>
        </w:numPr>
        <w:tabs>
          <w:tab w:val="clear" w:pos="360"/>
          <w:tab w:val="num" w:pos="284"/>
        </w:tabs>
        <w:spacing w:line="276" w:lineRule="auto"/>
        <w:ind w:left="284" w:hanging="284"/>
        <w:jc w:val="both"/>
        <w:rPr>
          <w:rFonts w:ascii="Arial" w:eastAsia="Lucida Sans Unicode" w:hAnsi="Arial" w:cs="Arial"/>
          <w:bCs/>
          <w:iCs/>
          <w:sz w:val="18"/>
          <w:szCs w:val="18"/>
        </w:rPr>
      </w:pPr>
      <w:r w:rsidRPr="003905EE">
        <w:rPr>
          <w:rFonts w:ascii="Arial" w:eastAsia="Lucida Sans Unicode" w:hAnsi="Arial" w:cs="Arial"/>
          <w:bCs/>
          <w:iCs/>
          <w:sz w:val="18"/>
          <w:szCs w:val="18"/>
        </w:rPr>
        <w:t xml:space="preserve">Strony ustalają, że wydanie rzeczy nastąpi w momencie doręczenia partii asortymentu do Apteki, o której mowa w ust. 3. </w:t>
      </w:r>
    </w:p>
    <w:p w14:paraId="0FB09220" w14:textId="77777777" w:rsidR="004C445E" w:rsidRPr="003905EE" w:rsidRDefault="003905EE" w:rsidP="003905EE">
      <w:pPr>
        <w:numPr>
          <w:ilvl w:val="0"/>
          <w:numId w:val="3"/>
        </w:numPr>
        <w:tabs>
          <w:tab w:val="clear" w:pos="360"/>
          <w:tab w:val="num" w:pos="284"/>
        </w:tabs>
        <w:spacing w:line="276" w:lineRule="auto"/>
        <w:ind w:left="426" w:hanging="426"/>
        <w:jc w:val="both"/>
        <w:rPr>
          <w:rFonts w:ascii="Arial" w:hAnsi="Arial" w:cs="Arial"/>
          <w:sz w:val="18"/>
          <w:szCs w:val="18"/>
        </w:rPr>
      </w:pPr>
      <w:r w:rsidRPr="003905EE">
        <w:rPr>
          <w:rFonts w:ascii="Arial" w:hAnsi="Arial" w:cs="Arial"/>
          <w:sz w:val="18"/>
          <w:szCs w:val="18"/>
        </w:rPr>
        <w:t>Realizacja zamówienia określonej partii asortymentu następować będzie:</w:t>
      </w:r>
    </w:p>
    <w:p w14:paraId="03E28B34" w14:textId="59B62568" w:rsidR="004C445E" w:rsidRPr="003905EE" w:rsidRDefault="003905EE" w:rsidP="003905EE">
      <w:pPr>
        <w:numPr>
          <w:ilvl w:val="1"/>
          <w:numId w:val="4"/>
        </w:numPr>
        <w:spacing w:line="276" w:lineRule="auto"/>
        <w:jc w:val="both"/>
        <w:rPr>
          <w:rFonts w:ascii="Arial" w:hAnsi="Arial" w:cs="Arial"/>
          <w:b/>
          <w:sz w:val="18"/>
          <w:szCs w:val="18"/>
        </w:rPr>
      </w:pPr>
      <w:r w:rsidRPr="003905EE">
        <w:rPr>
          <w:rFonts w:ascii="Arial" w:hAnsi="Arial" w:cs="Arial"/>
          <w:b/>
          <w:sz w:val="18"/>
          <w:szCs w:val="18"/>
        </w:rPr>
        <w:t xml:space="preserve">w terminie </w:t>
      </w:r>
      <w:r w:rsidR="00FB7825">
        <w:rPr>
          <w:rFonts w:ascii="Arial" w:hAnsi="Arial" w:cs="Arial"/>
          <w:b/>
          <w:sz w:val="18"/>
          <w:szCs w:val="18"/>
        </w:rPr>
        <w:t>do 48</w:t>
      </w:r>
      <w:r w:rsidRPr="003905EE">
        <w:rPr>
          <w:rFonts w:ascii="Arial" w:hAnsi="Arial" w:cs="Arial"/>
          <w:b/>
          <w:sz w:val="18"/>
          <w:szCs w:val="18"/>
        </w:rPr>
        <w:t xml:space="preserve"> godzin od złożenia zamówienia dla zamówień zwykłych,</w:t>
      </w:r>
    </w:p>
    <w:p w14:paraId="2502F87F" w14:textId="46EB2A8C" w:rsidR="004C445E" w:rsidRPr="003905EE" w:rsidRDefault="003905EE" w:rsidP="003905EE">
      <w:pPr>
        <w:numPr>
          <w:ilvl w:val="1"/>
          <w:numId w:val="4"/>
        </w:numPr>
        <w:spacing w:line="276" w:lineRule="auto"/>
        <w:jc w:val="both"/>
        <w:rPr>
          <w:rFonts w:ascii="Arial" w:hAnsi="Arial" w:cs="Arial"/>
          <w:b/>
          <w:sz w:val="18"/>
          <w:szCs w:val="18"/>
        </w:rPr>
      </w:pPr>
      <w:r w:rsidRPr="003905EE">
        <w:rPr>
          <w:rFonts w:ascii="Arial" w:hAnsi="Arial" w:cs="Arial"/>
          <w:b/>
          <w:sz w:val="18"/>
          <w:szCs w:val="18"/>
        </w:rPr>
        <w:t xml:space="preserve">w terminie </w:t>
      </w:r>
      <w:r w:rsidR="00FB7825">
        <w:rPr>
          <w:rFonts w:ascii="Arial" w:hAnsi="Arial" w:cs="Arial"/>
          <w:b/>
          <w:sz w:val="18"/>
          <w:szCs w:val="18"/>
        </w:rPr>
        <w:t>do 14</w:t>
      </w:r>
      <w:r w:rsidRPr="003905EE">
        <w:rPr>
          <w:rFonts w:ascii="Arial" w:hAnsi="Arial" w:cs="Arial"/>
          <w:b/>
          <w:sz w:val="18"/>
          <w:szCs w:val="18"/>
        </w:rPr>
        <w:t xml:space="preserve"> godzin od złożenia zamówienia dla zamówień natychmiastowych (cito). </w:t>
      </w:r>
    </w:p>
    <w:p w14:paraId="7E03F939" w14:textId="77777777" w:rsidR="004C445E" w:rsidRPr="003905EE" w:rsidRDefault="003905EE" w:rsidP="003905EE">
      <w:pPr>
        <w:spacing w:line="276" w:lineRule="auto"/>
        <w:ind w:left="426"/>
        <w:jc w:val="both"/>
        <w:rPr>
          <w:rFonts w:ascii="Arial" w:hAnsi="Arial" w:cs="Arial"/>
          <w:sz w:val="18"/>
          <w:szCs w:val="18"/>
        </w:rPr>
      </w:pPr>
      <w:r w:rsidRPr="003905EE">
        <w:rPr>
          <w:rFonts w:ascii="Arial" w:hAnsi="Arial" w:cs="Arial"/>
          <w:sz w:val="18"/>
          <w:szCs w:val="18"/>
        </w:rPr>
        <w:t xml:space="preserve">Termin realizacji zamówionej partii asortymentu zostanie dotrzymany, gdy asortyment zostanie wydany Kupującemu w terminie, o którym mowa w zdaniu pierwszym. </w:t>
      </w:r>
    </w:p>
    <w:p w14:paraId="797CFEC8" w14:textId="77777777" w:rsidR="004C445E" w:rsidRPr="003905EE" w:rsidRDefault="003905EE" w:rsidP="003905EE">
      <w:pPr>
        <w:numPr>
          <w:ilvl w:val="0"/>
          <w:numId w:val="3"/>
        </w:numPr>
        <w:tabs>
          <w:tab w:val="left" w:pos="-1134"/>
        </w:tabs>
        <w:spacing w:line="276" w:lineRule="auto"/>
        <w:ind w:left="426"/>
        <w:jc w:val="both"/>
        <w:rPr>
          <w:rFonts w:ascii="Arial" w:hAnsi="Arial" w:cs="Arial"/>
          <w:sz w:val="18"/>
          <w:szCs w:val="18"/>
        </w:rPr>
      </w:pPr>
      <w:r w:rsidRPr="003905EE">
        <w:rPr>
          <w:rFonts w:ascii="Arial" w:hAnsi="Arial" w:cs="Arial"/>
          <w:sz w:val="18"/>
          <w:szCs w:val="18"/>
        </w:rPr>
        <w:t xml:space="preserve">Strony ustalają, że Sprzedawcę obciążać będą wszelkie koszty związane z realizacją Umowy, w tym zwłaszcza koszty wydania asortymentu, a w szczególności koszty zmierzenia lub zważenia, opakowania, ubezpieczenia za czas przewozu i koszty przesłania rzeczy oraz koszty odebrania. </w:t>
      </w:r>
    </w:p>
    <w:p w14:paraId="4B474142" w14:textId="77777777" w:rsidR="004C445E" w:rsidRPr="003905EE" w:rsidRDefault="003905EE" w:rsidP="003905EE">
      <w:pPr>
        <w:numPr>
          <w:ilvl w:val="0"/>
          <w:numId w:val="3"/>
        </w:numPr>
        <w:spacing w:line="276" w:lineRule="auto"/>
        <w:jc w:val="both"/>
        <w:rPr>
          <w:rFonts w:ascii="Arial" w:hAnsi="Arial" w:cs="Arial"/>
          <w:sz w:val="18"/>
          <w:szCs w:val="18"/>
        </w:rPr>
      </w:pPr>
      <w:r w:rsidRPr="003905EE">
        <w:rPr>
          <w:rFonts w:ascii="Arial" w:hAnsi="Arial" w:cs="Arial"/>
          <w:sz w:val="18"/>
          <w:szCs w:val="18"/>
        </w:rPr>
        <w:t xml:space="preserve">Wraz z realizacją pierwszej partii asortymentu, w której zawierać się będzie określony produkt, Sprzedawca dostarczy karty charakterystyki tego produktu. Niedostarczenie dokumentów, o których mowa w zdaniu pierwszym, traktowane będzie jako zwłoka w realizacji zamówienia określonej partii asortymentu. </w:t>
      </w:r>
    </w:p>
    <w:p w14:paraId="079F4B89" w14:textId="77777777" w:rsidR="004C445E" w:rsidRPr="003905EE" w:rsidRDefault="003905EE" w:rsidP="003905EE">
      <w:pPr>
        <w:numPr>
          <w:ilvl w:val="0"/>
          <w:numId w:val="3"/>
        </w:numPr>
        <w:spacing w:line="276" w:lineRule="auto"/>
        <w:jc w:val="both"/>
        <w:rPr>
          <w:rFonts w:ascii="Arial" w:hAnsi="Arial" w:cs="Arial"/>
          <w:bCs/>
          <w:sz w:val="18"/>
          <w:szCs w:val="18"/>
        </w:rPr>
      </w:pPr>
      <w:r w:rsidRPr="003905EE">
        <w:rPr>
          <w:rFonts w:ascii="Arial" w:hAnsi="Arial" w:cs="Arial"/>
          <w:bCs/>
          <w:sz w:val="18"/>
          <w:szCs w:val="18"/>
        </w:rPr>
        <w:t>Kupujący ma prawo odmowy odbioru określonej partii asortymentu w całości lub w części, w wypadku stwierdzenia niezgodności asortymentu z umową, w tym w szczególności:</w:t>
      </w:r>
    </w:p>
    <w:p w14:paraId="05216FFC" w14:textId="77777777" w:rsidR="004C445E" w:rsidRPr="003905EE" w:rsidRDefault="003905EE" w:rsidP="003905EE">
      <w:pPr>
        <w:numPr>
          <w:ilvl w:val="0"/>
          <w:numId w:val="5"/>
        </w:numPr>
        <w:spacing w:line="276" w:lineRule="auto"/>
        <w:jc w:val="both"/>
        <w:rPr>
          <w:rFonts w:ascii="Arial" w:hAnsi="Arial" w:cs="Arial"/>
          <w:sz w:val="18"/>
          <w:szCs w:val="18"/>
        </w:rPr>
      </w:pPr>
      <w:r w:rsidRPr="003905EE">
        <w:rPr>
          <w:rFonts w:ascii="Arial" w:hAnsi="Arial" w:cs="Arial"/>
          <w:sz w:val="18"/>
          <w:szCs w:val="18"/>
        </w:rPr>
        <w:t>naruszenia lub uszkodzenia opakowania zewnętrznego, w którym asortyment dostarczany będzie do Zamawiającego lub naruszenia, uszkodzenia lub zabrudzenia opakowań poszczególnych produktów składających się na asortyment;</w:t>
      </w:r>
    </w:p>
    <w:p w14:paraId="6ED1C646" w14:textId="77777777" w:rsidR="004C445E" w:rsidRPr="003905EE" w:rsidRDefault="003905EE" w:rsidP="003905EE">
      <w:pPr>
        <w:numPr>
          <w:ilvl w:val="0"/>
          <w:numId w:val="5"/>
        </w:numPr>
        <w:spacing w:line="276" w:lineRule="auto"/>
        <w:jc w:val="both"/>
        <w:rPr>
          <w:rFonts w:ascii="Arial" w:hAnsi="Arial" w:cs="Arial"/>
          <w:sz w:val="18"/>
          <w:szCs w:val="18"/>
        </w:rPr>
      </w:pPr>
      <w:r w:rsidRPr="003905EE">
        <w:rPr>
          <w:rFonts w:ascii="Arial" w:hAnsi="Arial" w:cs="Arial"/>
          <w:bCs/>
          <w:sz w:val="18"/>
          <w:szCs w:val="18"/>
        </w:rPr>
        <w:t xml:space="preserve">braków ilościowych lub jakościowych asortymentu </w:t>
      </w:r>
      <w:r w:rsidRPr="003905EE">
        <w:rPr>
          <w:rFonts w:ascii="Arial" w:hAnsi="Arial" w:cs="Arial"/>
          <w:sz w:val="18"/>
          <w:szCs w:val="18"/>
        </w:rPr>
        <w:t>względem złożonego zamówienia na określoną partię asortymentu.</w:t>
      </w:r>
    </w:p>
    <w:p w14:paraId="00B06052" w14:textId="77777777" w:rsidR="004C445E" w:rsidRPr="003905EE" w:rsidRDefault="003905EE" w:rsidP="003905EE">
      <w:pPr>
        <w:numPr>
          <w:ilvl w:val="0"/>
          <w:numId w:val="3"/>
        </w:numPr>
        <w:spacing w:line="276" w:lineRule="auto"/>
        <w:jc w:val="both"/>
        <w:rPr>
          <w:rFonts w:ascii="Arial" w:hAnsi="Arial" w:cs="Arial"/>
          <w:bCs/>
          <w:sz w:val="18"/>
          <w:szCs w:val="18"/>
        </w:rPr>
      </w:pPr>
      <w:r w:rsidRPr="003905EE">
        <w:rPr>
          <w:rFonts w:ascii="Arial" w:hAnsi="Arial" w:cs="Arial"/>
          <w:bCs/>
          <w:sz w:val="18"/>
          <w:szCs w:val="18"/>
        </w:rPr>
        <w:t xml:space="preserve">W wypadku odmowy odbioru asortymentu, przyjmuje się, że Sprzedawca pozostaje w zwłoce w stosunku do tej partii, której odbioru odmówiono. </w:t>
      </w:r>
    </w:p>
    <w:p w14:paraId="096BEB0E" w14:textId="77777777" w:rsidR="004C445E" w:rsidRPr="003905EE" w:rsidRDefault="003905EE" w:rsidP="003905EE">
      <w:pPr>
        <w:numPr>
          <w:ilvl w:val="0"/>
          <w:numId w:val="3"/>
        </w:numPr>
        <w:spacing w:line="276" w:lineRule="auto"/>
        <w:jc w:val="both"/>
        <w:rPr>
          <w:rFonts w:ascii="Arial" w:hAnsi="Arial" w:cs="Arial"/>
          <w:bCs/>
          <w:sz w:val="18"/>
          <w:szCs w:val="18"/>
        </w:rPr>
      </w:pPr>
      <w:r w:rsidRPr="003905EE">
        <w:rPr>
          <w:rFonts w:ascii="Arial" w:hAnsi="Arial" w:cs="Arial"/>
          <w:bCs/>
          <w:sz w:val="18"/>
          <w:szCs w:val="18"/>
        </w:rPr>
        <w:t>Od momentu odbioru określonej partii asortymentu, Kupującemu, w stosunku do tej partii asortymentu, przysługują uprawnienia z tytułu rękojmi za wady, o których mowa w § 8</w:t>
      </w:r>
      <w:r w:rsidRPr="003905EE">
        <w:rPr>
          <w:rFonts w:ascii="Arial" w:hAnsi="Arial" w:cs="Arial"/>
          <w:bCs/>
          <w:sz w:val="18"/>
          <w:szCs w:val="18"/>
          <w:vertAlign w:val="superscript"/>
        </w:rPr>
        <w:t>1</w:t>
      </w:r>
      <w:r w:rsidRPr="003905EE">
        <w:rPr>
          <w:rFonts w:ascii="Arial" w:hAnsi="Arial" w:cs="Arial"/>
          <w:bCs/>
          <w:sz w:val="18"/>
          <w:szCs w:val="18"/>
        </w:rPr>
        <w:t xml:space="preserve"> Umowy.</w:t>
      </w:r>
    </w:p>
    <w:p w14:paraId="0C253395" w14:textId="77777777" w:rsidR="004C445E" w:rsidRPr="003905EE" w:rsidRDefault="003905EE" w:rsidP="003905EE">
      <w:pPr>
        <w:numPr>
          <w:ilvl w:val="0"/>
          <w:numId w:val="3"/>
        </w:numPr>
        <w:tabs>
          <w:tab w:val="left" w:pos="567"/>
        </w:tabs>
        <w:spacing w:line="276" w:lineRule="auto"/>
        <w:jc w:val="both"/>
        <w:rPr>
          <w:rFonts w:ascii="Arial" w:hAnsi="Arial" w:cs="Arial"/>
          <w:sz w:val="18"/>
          <w:szCs w:val="18"/>
        </w:rPr>
      </w:pPr>
      <w:r w:rsidRPr="003905EE">
        <w:rPr>
          <w:rFonts w:ascii="Arial" w:hAnsi="Arial" w:cs="Arial"/>
          <w:sz w:val="18"/>
          <w:szCs w:val="18"/>
        </w:rPr>
        <w:t xml:space="preserve">Kupujący obciąży Sprzedawcę wszelkimi dodatkowymi kosztami, jakie Kupujący poniesie z powodu opóźnienia Sprzedawcy w realizacji zamówienia określonej partii asortymentu. </w:t>
      </w:r>
    </w:p>
    <w:p w14:paraId="0A38A2A7" w14:textId="77777777" w:rsidR="004C445E" w:rsidRPr="003905EE" w:rsidRDefault="004C445E" w:rsidP="003905EE">
      <w:pPr>
        <w:tabs>
          <w:tab w:val="left" w:pos="1134"/>
        </w:tabs>
        <w:spacing w:line="276" w:lineRule="auto"/>
        <w:ind w:left="567" w:hanging="567"/>
        <w:jc w:val="center"/>
        <w:rPr>
          <w:rFonts w:ascii="Arial" w:hAnsi="Arial" w:cs="Arial"/>
          <w:b/>
          <w:bCs/>
          <w:sz w:val="18"/>
          <w:szCs w:val="18"/>
        </w:rPr>
      </w:pPr>
    </w:p>
    <w:p w14:paraId="39C48F63" w14:textId="77777777" w:rsidR="004C445E" w:rsidRPr="003905EE" w:rsidRDefault="003905EE" w:rsidP="003905EE">
      <w:pPr>
        <w:tabs>
          <w:tab w:val="left" w:pos="1134"/>
        </w:tabs>
        <w:spacing w:line="276" w:lineRule="auto"/>
        <w:ind w:left="567" w:hanging="567"/>
        <w:jc w:val="center"/>
        <w:rPr>
          <w:rFonts w:ascii="Arial" w:hAnsi="Arial" w:cs="Arial"/>
          <w:b/>
          <w:bCs/>
          <w:sz w:val="18"/>
          <w:szCs w:val="18"/>
        </w:rPr>
      </w:pPr>
      <w:r w:rsidRPr="003905EE">
        <w:rPr>
          <w:rFonts w:ascii="Arial" w:hAnsi="Arial" w:cs="Arial"/>
          <w:b/>
          <w:bCs/>
          <w:sz w:val="18"/>
          <w:szCs w:val="18"/>
        </w:rPr>
        <w:t>§ 3.</w:t>
      </w:r>
    </w:p>
    <w:p w14:paraId="15CE1A46" w14:textId="77777777" w:rsidR="006E6B61" w:rsidRPr="003905EE" w:rsidRDefault="003905EE" w:rsidP="003905EE">
      <w:pPr>
        <w:numPr>
          <w:ilvl w:val="0"/>
          <w:numId w:val="6"/>
        </w:numPr>
        <w:spacing w:line="276" w:lineRule="auto"/>
        <w:rPr>
          <w:rFonts w:ascii="Arial" w:hAnsi="Arial" w:cs="Arial"/>
          <w:bCs/>
          <w:sz w:val="18"/>
          <w:szCs w:val="18"/>
        </w:rPr>
      </w:pPr>
      <w:r w:rsidRPr="003905EE">
        <w:rPr>
          <w:rFonts w:ascii="Arial" w:hAnsi="Arial" w:cs="Arial"/>
          <w:bCs/>
          <w:sz w:val="18"/>
          <w:szCs w:val="18"/>
        </w:rPr>
        <w:t xml:space="preserve">Niniejsza Umowa obowiązuje: </w:t>
      </w:r>
      <w:r w:rsidR="006E6B61" w:rsidRPr="003905EE">
        <w:rPr>
          <w:rFonts w:ascii="Arial" w:hAnsi="Arial" w:cs="Arial"/>
          <w:b/>
          <w:bCs/>
          <w:kern w:val="1"/>
          <w:sz w:val="18"/>
          <w:szCs w:val="18"/>
        </w:rPr>
        <w:t>od daty jej zawarcia przez okres 12 miesięcy</w:t>
      </w:r>
      <w:r w:rsidR="006E6B61" w:rsidRPr="003905EE">
        <w:rPr>
          <w:rFonts w:ascii="Arial" w:eastAsia="Times New Roman;Tahoma" w:hAnsi="Arial" w:cs="Arial"/>
          <w:sz w:val="18"/>
          <w:szCs w:val="18"/>
        </w:rPr>
        <w:t xml:space="preserve"> </w:t>
      </w:r>
    </w:p>
    <w:p w14:paraId="02C9ECEC" w14:textId="4F94AD6D" w:rsidR="004C445E" w:rsidRPr="003905EE" w:rsidRDefault="003905EE" w:rsidP="003905EE">
      <w:pPr>
        <w:numPr>
          <w:ilvl w:val="0"/>
          <w:numId w:val="6"/>
        </w:numPr>
        <w:spacing w:line="276" w:lineRule="auto"/>
        <w:jc w:val="both"/>
        <w:rPr>
          <w:rFonts w:ascii="Arial" w:hAnsi="Arial" w:cs="Arial"/>
          <w:bCs/>
          <w:sz w:val="18"/>
          <w:szCs w:val="18"/>
        </w:rPr>
      </w:pPr>
      <w:r w:rsidRPr="003905EE">
        <w:rPr>
          <w:rFonts w:ascii="Arial" w:eastAsia="Times New Roman;Tahoma" w:hAnsi="Arial" w:cs="Arial"/>
          <w:sz w:val="18"/>
          <w:szCs w:val="18"/>
        </w:rPr>
        <w:t xml:space="preserve">Niezależnie od powyższego, niniejsza Umowa obowiązuje do czasu, gdy wynagrodzenie Sprzedawcy z tytułu sprzedanych partii asortymentu, przed upływem terminu, o którym mowa w ust. 1, osiągnie kwotę, o której mowa w § 4 ust. 1 Umowy. </w:t>
      </w:r>
    </w:p>
    <w:p w14:paraId="774751BC" w14:textId="77777777" w:rsidR="004C445E" w:rsidRPr="003905EE" w:rsidRDefault="003905EE" w:rsidP="003905EE">
      <w:pPr>
        <w:tabs>
          <w:tab w:val="left" w:pos="708"/>
        </w:tabs>
        <w:spacing w:line="276" w:lineRule="auto"/>
        <w:jc w:val="center"/>
        <w:rPr>
          <w:rFonts w:ascii="Arial" w:hAnsi="Arial" w:cs="Arial"/>
          <w:b/>
          <w:sz w:val="18"/>
          <w:szCs w:val="18"/>
        </w:rPr>
      </w:pPr>
      <w:r w:rsidRPr="003905EE">
        <w:rPr>
          <w:rFonts w:ascii="Arial" w:hAnsi="Arial" w:cs="Arial"/>
          <w:b/>
          <w:sz w:val="18"/>
          <w:szCs w:val="18"/>
        </w:rPr>
        <w:t>§ 4.</w:t>
      </w:r>
    </w:p>
    <w:p w14:paraId="06179349" w14:textId="1ED2A395" w:rsidR="004C445E" w:rsidRPr="003905EE" w:rsidRDefault="003905EE" w:rsidP="003905EE">
      <w:pPr>
        <w:numPr>
          <w:ilvl w:val="3"/>
          <w:numId w:val="3"/>
        </w:numPr>
        <w:tabs>
          <w:tab w:val="left" w:pos="876"/>
          <w:tab w:val="left" w:pos="2226"/>
        </w:tabs>
        <w:spacing w:line="276" w:lineRule="auto"/>
        <w:jc w:val="both"/>
        <w:textAlignment w:val="baseline"/>
        <w:rPr>
          <w:rFonts w:ascii="Arial" w:hAnsi="Arial" w:cs="Arial"/>
          <w:sz w:val="18"/>
          <w:szCs w:val="18"/>
        </w:rPr>
      </w:pPr>
      <w:r w:rsidRPr="003905EE">
        <w:rPr>
          <w:rFonts w:ascii="Arial" w:hAnsi="Arial" w:cs="Arial"/>
          <w:sz w:val="18"/>
          <w:szCs w:val="18"/>
        </w:rPr>
        <w:t xml:space="preserve">Łączne wynagrodzenie Sprzedawcy z tytułu niniejszej Umowy </w:t>
      </w:r>
      <w:r w:rsidRPr="003905EE">
        <w:rPr>
          <w:rFonts w:ascii="Arial" w:hAnsi="Arial" w:cs="Arial"/>
          <w:b/>
          <w:sz w:val="18"/>
          <w:szCs w:val="18"/>
        </w:rPr>
        <w:t>nie przekroczy kwoty ………….. zł brutto</w:t>
      </w:r>
      <w:r w:rsidRPr="003905EE">
        <w:rPr>
          <w:rFonts w:ascii="Arial" w:hAnsi="Arial" w:cs="Arial"/>
          <w:sz w:val="18"/>
          <w:szCs w:val="18"/>
        </w:rPr>
        <w:t xml:space="preserve"> (słownie brutto: …………………… złotych), w tym podatek VAT …..%, …………….. zł netto (zgodnie z ofertą Sprzedawcy).</w:t>
      </w:r>
    </w:p>
    <w:p w14:paraId="00EA7B56" w14:textId="77777777" w:rsidR="003905EE" w:rsidRDefault="003905EE" w:rsidP="003905EE">
      <w:pPr>
        <w:tabs>
          <w:tab w:val="left" w:pos="876"/>
          <w:tab w:val="left" w:pos="2226"/>
        </w:tabs>
        <w:spacing w:line="276" w:lineRule="auto"/>
        <w:ind w:left="360"/>
        <w:jc w:val="both"/>
        <w:textAlignment w:val="baseline"/>
        <w:rPr>
          <w:rFonts w:ascii="Arial" w:hAnsi="Arial" w:cs="Arial"/>
          <w:sz w:val="18"/>
          <w:szCs w:val="18"/>
          <w:u w:val="single"/>
        </w:rPr>
      </w:pPr>
    </w:p>
    <w:p w14:paraId="11DA4ECB" w14:textId="537D170F" w:rsidR="006E6B61" w:rsidRPr="003905EE" w:rsidRDefault="006E6B61" w:rsidP="003905EE">
      <w:pPr>
        <w:tabs>
          <w:tab w:val="left" w:pos="876"/>
          <w:tab w:val="left" w:pos="2226"/>
        </w:tabs>
        <w:spacing w:line="276" w:lineRule="auto"/>
        <w:ind w:left="360"/>
        <w:jc w:val="both"/>
        <w:textAlignment w:val="baseline"/>
        <w:rPr>
          <w:rFonts w:ascii="Arial" w:hAnsi="Arial" w:cs="Arial"/>
          <w:sz w:val="18"/>
          <w:szCs w:val="18"/>
          <w:u w:val="single"/>
        </w:rPr>
      </w:pPr>
      <w:r w:rsidRPr="003905EE">
        <w:rPr>
          <w:rFonts w:ascii="Arial" w:hAnsi="Arial" w:cs="Arial"/>
          <w:sz w:val="18"/>
          <w:szCs w:val="18"/>
          <w:u w:val="single"/>
        </w:rPr>
        <w:t>W tym:</w:t>
      </w:r>
    </w:p>
    <w:p w14:paraId="2FFEDFA9" w14:textId="2C2608A1" w:rsidR="006E6B61" w:rsidRPr="003905EE" w:rsidRDefault="006E6B61" w:rsidP="003905EE">
      <w:pPr>
        <w:tabs>
          <w:tab w:val="left" w:pos="876"/>
          <w:tab w:val="left" w:pos="2226"/>
        </w:tabs>
        <w:spacing w:line="276" w:lineRule="auto"/>
        <w:ind w:left="360"/>
        <w:jc w:val="both"/>
        <w:textAlignment w:val="baseline"/>
        <w:rPr>
          <w:rFonts w:ascii="Arial" w:hAnsi="Arial" w:cs="Arial"/>
          <w:sz w:val="18"/>
          <w:szCs w:val="18"/>
        </w:rPr>
      </w:pPr>
      <w:r w:rsidRPr="003905EE">
        <w:rPr>
          <w:rFonts w:ascii="Arial" w:hAnsi="Arial" w:cs="Arial"/>
          <w:sz w:val="18"/>
          <w:szCs w:val="18"/>
        </w:rPr>
        <w:t>Pakiet …</w:t>
      </w:r>
    </w:p>
    <w:p w14:paraId="1FF5B69A" w14:textId="77777777" w:rsidR="006E6B61" w:rsidRPr="003905EE" w:rsidRDefault="006E6B61" w:rsidP="003905EE">
      <w:pPr>
        <w:tabs>
          <w:tab w:val="left" w:pos="876"/>
          <w:tab w:val="left" w:pos="2226"/>
        </w:tabs>
        <w:spacing w:line="276" w:lineRule="auto"/>
        <w:ind w:left="360"/>
        <w:jc w:val="both"/>
        <w:textAlignment w:val="baseline"/>
        <w:rPr>
          <w:rFonts w:ascii="Arial" w:hAnsi="Arial" w:cs="Arial"/>
          <w:bCs/>
          <w:sz w:val="18"/>
          <w:szCs w:val="18"/>
        </w:rPr>
      </w:pPr>
      <w:r w:rsidRPr="003905EE">
        <w:rPr>
          <w:rFonts w:ascii="Arial" w:hAnsi="Arial" w:cs="Arial"/>
          <w:bCs/>
          <w:sz w:val="18"/>
          <w:szCs w:val="18"/>
        </w:rPr>
        <w:t xml:space="preserve">………….. zł brutto (słownie brutto: …………………… złotych), </w:t>
      </w:r>
    </w:p>
    <w:p w14:paraId="0F7D3715" w14:textId="51B6DF0B" w:rsidR="006E6B61" w:rsidRPr="003905EE" w:rsidRDefault="006E6B61" w:rsidP="003905EE">
      <w:pPr>
        <w:tabs>
          <w:tab w:val="left" w:pos="876"/>
          <w:tab w:val="left" w:pos="2226"/>
        </w:tabs>
        <w:spacing w:line="276" w:lineRule="auto"/>
        <w:ind w:left="360"/>
        <w:jc w:val="both"/>
        <w:textAlignment w:val="baseline"/>
        <w:rPr>
          <w:rFonts w:ascii="Arial" w:hAnsi="Arial" w:cs="Arial"/>
          <w:sz w:val="18"/>
          <w:szCs w:val="18"/>
        </w:rPr>
      </w:pPr>
      <w:r w:rsidRPr="003905EE">
        <w:rPr>
          <w:rFonts w:ascii="Arial" w:hAnsi="Arial" w:cs="Arial"/>
          <w:sz w:val="18"/>
          <w:szCs w:val="18"/>
        </w:rPr>
        <w:t>podatek VAT …..%,</w:t>
      </w:r>
    </w:p>
    <w:p w14:paraId="4A25C33B" w14:textId="306AE26D" w:rsidR="006E6B61" w:rsidRPr="003905EE" w:rsidRDefault="006E6B61" w:rsidP="003905EE">
      <w:pPr>
        <w:tabs>
          <w:tab w:val="left" w:pos="876"/>
          <w:tab w:val="left" w:pos="2226"/>
        </w:tabs>
        <w:spacing w:line="276" w:lineRule="auto"/>
        <w:ind w:left="360"/>
        <w:jc w:val="both"/>
        <w:textAlignment w:val="baseline"/>
        <w:rPr>
          <w:rFonts w:ascii="Arial" w:hAnsi="Arial" w:cs="Arial"/>
          <w:sz w:val="18"/>
          <w:szCs w:val="18"/>
        </w:rPr>
      </w:pPr>
      <w:r w:rsidRPr="003905EE">
        <w:rPr>
          <w:rFonts w:ascii="Arial" w:hAnsi="Arial" w:cs="Arial"/>
          <w:sz w:val="18"/>
          <w:szCs w:val="18"/>
        </w:rPr>
        <w:t xml:space="preserve"> …………….. zł netto</w:t>
      </w:r>
    </w:p>
    <w:p w14:paraId="5179FFE8" w14:textId="77777777" w:rsidR="004C445E" w:rsidRPr="003905EE" w:rsidRDefault="003905EE" w:rsidP="003905EE">
      <w:pPr>
        <w:numPr>
          <w:ilvl w:val="3"/>
          <w:numId w:val="3"/>
        </w:numPr>
        <w:tabs>
          <w:tab w:val="left" w:pos="876"/>
          <w:tab w:val="left" w:pos="2226"/>
        </w:tabs>
        <w:spacing w:line="276" w:lineRule="auto"/>
        <w:ind w:left="426"/>
        <w:jc w:val="both"/>
        <w:textAlignment w:val="baseline"/>
        <w:rPr>
          <w:rFonts w:ascii="Arial" w:hAnsi="Arial" w:cs="Arial"/>
          <w:sz w:val="18"/>
          <w:szCs w:val="18"/>
        </w:rPr>
      </w:pPr>
      <w:r w:rsidRPr="003905EE">
        <w:rPr>
          <w:rFonts w:ascii="Arial" w:hAnsi="Arial" w:cs="Arial"/>
          <w:sz w:val="18"/>
          <w:szCs w:val="18"/>
        </w:rPr>
        <w:t xml:space="preserve">Sprzedawcy przysługiwać będzie wynagrodzenie jedynie za sprzedane partie asortymentu (zrealizowane zamówienia określonych partii asortymentu). W wypadku, gdy w terminie obowiązywania Umowy, o którym mowa w § 3 ust. 1 Umowy, łączne wynagrodzenie Sprzedawcy z tytułu sprzedanych partii asortymentu nie osiągnie kwoty, o której mowa w § 4 ust 1 Umowy, Sprzedawca nie ma prawa domagać się zapłaty wynagrodzenia w tej wysokości. </w:t>
      </w:r>
    </w:p>
    <w:p w14:paraId="63164616" w14:textId="77777777" w:rsidR="006E6B61" w:rsidRPr="003905EE" w:rsidRDefault="003905EE" w:rsidP="003905EE">
      <w:pPr>
        <w:numPr>
          <w:ilvl w:val="3"/>
          <w:numId w:val="3"/>
        </w:numPr>
        <w:tabs>
          <w:tab w:val="left" w:pos="876"/>
          <w:tab w:val="left" w:pos="2226"/>
        </w:tabs>
        <w:spacing w:line="276" w:lineRule="auto"/>
        <w:jc w:val="both"/>
        <w:textAlignment w:val="baseline"/>
        <w:rPr>
          <w:rFonts w:ascii="Arial" w:hAnsi="Arial" w:cs="Arial"/>
          <w:sz w:val="18"/>
          <w:szCs w:val="18"/>
        </w:rPr>
      </w:pPr>
      <w:r w:rsidRPr="003905EE">
        <w:rPr>
          <w:rFonts w:ascii="Arial" w:hAnsi="Arial" w:cs="Arial"/>
          <w:sz w:val="18"/>
          <w:szCs w:val="18"/>
        </w:rPr>
        <w:t xml:space="preserve">Płatność dokonywana będzie każdorazowo na podstawie prawidłowo wystawionej przez Sprzedawcę faktury VAT, w </w:t>
      </w:r>
      <w:r w:rsidRPr="003905EE">
        <w:rPr>
          <w:rFonts w:ascii="Arial" w:hAnsi="Arial" w:cs="Arial"/>
          <w:sz w:val="18"/>
          <w:szCs w:val="18"/>
        </w:rPr>
        <w:lastRenderedPageBreak/>
        <w:t xml:space="preserve">terminie do 60 dni od dnia jej doręczenia Kupującemu. Podstawą do wystawienia faktury VAT będzie wydanie określonej partii asortymentu. W treści faktury powinien być wskazany numer niniejszej Umowy oraz nazwa asortymentu, która powinna być tożsama z nazewnictwem określonym w opisie przedmiotu zamówienia SIWZ. </w:t>
      </w:r>
    </w:p>
    <w:p w14:paraId="67ACC181" w14:textId="77777777" w:rsidR="006E6B61" w:rsidRPr="003905EE" w:rsidRDefault="003905EE" w:rsidP="003905EE">
      <w:pPr>
        <w:numPr>
          <w:ilvl w:val="3"/>
          <w:numId w:val="3"/>
        </w:numPr>
        <w:tabs>
          <w:tab w:val="left" w:pos="876"/>
          <w:tab w:val="left" w:pos="2226"/>
        </w:tabs>
        <w:spacing w:line="276" w:lineRule="auto"/>
        <w:jc w:val="both"/>
        <w:textAlignment w:val="baseline"/>
        <w:rPr>
          <w:rFonts w:ascii="Arial" w:hAnsi="Arial" w:cs="Arial"/>
          <w:sz w:val="18"/>
          <w:szCs w:val="18"/>
        </w:rPr>
      </w:pPr>
      <w:r w:rsidRPr="003905EE">
        <w:rPr>
          <w:rFonts w:ascii="Arial" w:hAnsi="Arial" w:cs="Arial"/>
          <w:sz w:val="18"/>
          <w:szCs w:val="18"/>
        </w:rPr>
        <w:t xml:space="preserve">Wynagrodzenie uiszczane będzie w formie przelewu bankowego na rachunek bankowy Sprzedawcy o nr ………………………………………….……………………………………………. Za dzień zapłaty Strony uznają dzień obciążenia rachunku bankowego Kupującego. </w:t>
      </w:r>
    </w:p>
    <w:p w14:paraId="2C671DB1" w14:textId="77777777" w:rsidR="006E6B61" w:rsidRPr="003905EE" w:rsidRDefault="003905EE" w:rsidP="003905EE">
      <w:pPr>
        <w:numPr>
          <w:ilvl w:val="3"/>
          <w:numId w:val="3"/>
        </w:numPr>
        <w:tabs>
          <w:tab w:val="left" w:pos="876"/>
          <w:tab w:val="left" w:pos="2226"/>
        </w:tabs>
        <w:spacing w:line="276" w:lineRule="auto"/>
        <w:jc w:val="both"/>
        <w:textAlignment w:val="baseline"/>
        <w:rPr>
          <w:rFonts w:ascii="Arial" w:hAnsi="Arial" w:cs="Arial"/>
          <w:sz w:val="18"/>
          <w:szCs w:val="18"/>
        </w:rPr>
      </w:pPr>
      <w:r w:rsidRPr="003905EE">
        <w:rPr>
          <w:rFonts w:ascii="Arial" w:hAnsi="Arial" w:cs="Arial"/>
          <w:sz w:val="18"/>
          <w:szCs w:val="18"/>
        </w:rPr>
        <w:t xml:space="preserve">Wynagrodzenie Sprzedawcy ustalone zostało w oparciu o złożoną ofertę i nie będzie waloryzowane, z zastrzeżeniem odpowiednich postanowień § 5 Umowy. </w:t>
      </w:r>
    </w:p>
    <w:p w14:paraId="464D7C00" w14:textId="77777777" w:rsidR="006E6B61" w:rsidRPr="003905EE" w:rsidRDefault="003905EE" w:rsidP="003905EE">
      <w:pPr>
        <w:numPr>
          <w:ilvl w:val="3"/>
          <w:numId w:val="3"/>
        </w:numPr>
        <w:tabs>
          <w:tab w:val="left" w:pos="876"/>
          <w:tab w:val="left" w:pos="2226"/>
        </w:tabs>
        <w:spacing w:line="276" w:lineRule="auto"/>
        <w:jc w:val="both"/>
        <w:textAlignment w:val="baseline"/>
        <w:rPr>
          <w:rFonts w:ascii="Arial" w:hAnsi="Arial" w:cs="Arial"/>
          <w:sz w:val="18"/>
          <w:szCs w:val="18"/>
        </w:rPr>
      </w:pPr>
      <w:r w:rsidRPr="003905EE">
        <w:rPr>
          <w:rFonts w:ascii="Arial" w:hAnsi="Arial" w:cs="Arial"/>
          <w:sz w:val="18"/>
          <w:szCs w:val="18"/>
        </w:rPr>
        <w:t xml:space="preserve">Ustalone w Umowie wynagrodzenie pokrywa ogół świadczeń Sprzedawcy tytułem niniejszej Umowy oraz związane z nimi koszty i Sprzedawca nie jest uprawniony do żądania jego podwyższenia, z zastrzeżeniem odpowiednich postanowień § 5 Umowy.  </w:t>
      </w:r>
    </w:p>
    <w:p w14:paraId="5641811E" w14:textId="77777777" w:rsidR="006E6B61" w:rsidRPr="003905EE" w:rsidRDefault="003905EE" w:rsidP="003905EE">
      <w:pPr>
        <w:numPr>
          <w:ilvl w:val="3"/>
          <w:numId w:val="3"/>
        </w:numPr>
        <w:tabs>
          <w:tab w:val="left" w:pos="876"/>
          <w:tab w:val="left" w:pos="2226"/>
        </w:tabs>
        <w:spacing w:line="276" w:lineRule="auto"/>
        <w:jc w:val="both"/>
        <w:textAlignment w:val="baseline"/>
        <w:rPr>
          <w:rFonts w:ascii="Arial" w:hAnsi="Arial" w:cs="Arial"/>
          <w:sz w:val="18"/>
          <w:szCs w:val="18"/>
        </w:rPr>
      </w:pPr>
      <w:r w:rsidRPr="003905EE">
        <w:rPr>
          <w:rFonts w:ascii="Arial" w:hAnsi="Arial" w:cs="Arial"/>
          <w:sz w:val="18"/>
          <w:szCs w:val="18"/>
        </w:rPr>
        <w:t xml:space="preserve">Sprzedawca może przesłać Kupującemu ustrukturyzowaną fakturę elektroniczną za pośrednictwem systemu teleinformatycznego zgodnie z postanowieniami Ustawy z dnia 9 listopada 2018 r. o elektronicznym fakturowaniu w zamówieniach publicznych, koncesjach na roboty budowlane lub usługi oraz partnerstwie publiczno-prywatnym (Dz.U. z 2020 r. poz. 1666 z późn. zm.). Faktura taka, musi zawierać wszystkie dane, o których mowa w art. 6 wspomnianej Ustawy. </w:t>
      </w:r>
    </w:p>
    <w:p w14:paraId="0C29344B" w14:textId="6F9C3245" w:rsidR="004C445E" w:rsidRPr="003905EE" w:rsidRDefault="003905EE" w:rsidP="003905EE">
      <w:pPr>
        <w:numPr>
          <w:ilvl w:val="3"/>
          <w:numId w:val="3"/>
        </w:numPr>
        <w:tabs>
          <w:tab w:val="left" w:pos="876"/>
          <w:tab w:val="left" w:pos="2226"/>
        </w:tabs>
        <w:spacing w:line="276" w:lineRule="auto"/>
        <w:jc w:val="both"/>
        <w:textAlignment w:val="baseline"/>
        <w:rPr>
          <w:rFonts w:ascii="Arial" w:hAnsi="Arial" w:cs="Arial"/>
          <w:sz w:val="18"/>
          <w:szCs w:val="18"/>
        </w:rPr>
      </w:pPr>
      <w:r w:rsidRPr="003905EE">
        <w:rPr>
          <w:rFonts w:ascii="Arial" w:hAnsi="Arial" w:cs="Arial"/>
          <w:sz w:val="18"/>
          <w:szCs w:val="18"/>
        </w:rPr>
        <w:t xml:space="preserve">Warunkiem zapłaty wynagrodzenia jest pozytywna weryfikacja rachunku bankowego Sprzedawcy na tzw. ,,białej liście podatników VAT” prowadzonej przez szefa Krajowej Administracji Skarbowej na stronie internetowej Ministerstwa Finansów oraz w Centralnej Ewidencji i Informacji o Działalności Gospodarczej (CEiDG). </w:t>
      </w:r>
    </w:p>
    <w:p w14:paraId="23C7CCB5" w14:textId="77777777" w:rsidR="004C445E" w:rsidRPr="003905EE" w:rsidRDefault="004C445E" w:rsidP="003905EE">
      <w:pPr>
        <w:tabs>
          <w:tab w:val="left" w:pos="708"/>
        </w:tabs>
        <w:spacing w:line="276" w:lineRule="auto"/>
        <w:jc w:val="center"/>
        <w:rPr>
          <w:rFonts w:ascii="Arial" w:hAnsi="Arial" w:cs="Arial"/>
          <w:sz w:val="18"/>
          <w:szCs w:val="18"/>
        </w:rPr>
      </w:pPr>
    </w:p>
    <w:p w14:paraId="4304FCB8" w14:textId="77777777" w:rsidR="004C445E" w:rsidRPr="003905EE" w:rsidRDefault="003905EE" w:rsidP="003905EE">
      <w:pPr>
        <w:tabs>
          <w:tab w:val="left" w:pos="708"/>
        </w:tabs>
        <w:spacing w:line="276" w:lineRule="auto"/>
        <w:jc w:val="center"/>
        <w:rPr>
          <w:rFonts w:ascii="Arial" w:hAnsi="Arial" w:cs="Arial"/>
          <w:b/>
          <w:bCs/>
          <w:sz w:val="18"/>
          <w:szCs w:val="18"/>
        </w:rPr>
      </w:pPr>
      <w:r w:rsidRPr="003905EE">
        <w:rPr>
          <w:rFonts w:ascii="Arial" w:hAnsi="Arial" w:cs="Arial"/>
          <w:b/>
          <w:bCs/>
          <w:sz w:val="18"/>
          <w:szCs w:val="18"/>
        </w:rPr>
        <w:t>§ 5.</w:t>
      </w:r>
    </w:p>
    <w:p w14:paraId="315FE4D4" w14:textId="77777777" w:rsidR="004C445E" w:rsidRPr="003905EE" w:rsidRDefault="003905EE" w:rsidP="003905EE">
      <w:pPr>
        <w:widowControl/>
        <w:numPr>
          <w:ilvl w:val="0"/>
          <w:numId w:val="7"/>
        </w:numPr>
        <w:tabs>
          <w:tab w:val="left" w:pos="341"/>
        </w:tabs>
        <w:spacing w:line="276" w:lineRule="auto"/>
        <w:jc w:val="both"/>
        <w:rPr>
          <w:rFonts w:ascii="Arial" w:hAnsi="Arial" w:cs="Arial"/>
          <w:b/>
          <w:sz w:val="18"/>
          <w:szCs w:val="18"/>
        </w:rPr>
      </w:pPr>
      <w:r w:rsidRPr="003905EE">
        <w:rPr>
          <w:rFonts w:ascii="Arial" w:hAnsi="Arial" w:cs="Arial"/>
          <w:b/>
          <w:sz w:val="18"/>
          <w:szCs w:val="18"/>
        </w:rPr>
        <w:t xml:space="preserve">Strony przewidują możliwość zmian Umowy w zakresie: </w:t>
      </w:r>
    </w:p>
    <w:p w14:paraId="46DA6584" w14:textId="77777777" w:rsidR="004C445E" w:rsidRPr="003905EE" w:rsidRDefault="003905EE" w:rsidP="003905EE">
      <w:pPr>
        <w:numPr>
          <w:ilvl w:val="0"/>
          <w:numId w:val="8"/>
        </w:numPr>
        <w:spacing w:line="276" w:lineRule="auto"/>
        <w:ind w:left="709" w:hanging="425"/>
        <w:jc w:val="both"/>
        <w:rPr>
          <w:rFonts w:ascii="Arial" w:hAnsi="Arial" w:cs="Arial"/>
          <w:bCs/>
          <w:sz w:val="18"/>
          <w:szCs w:val="18"/>
        </w:rPr>
      </w:pPr>
      <w:r w:rsidRPr="003905EE">
        <w:rPr>
          <w:rFonts w:ascii="Arial" w:hAnsi="Arial" w:cs="Arial"/>
          <w:sz w:val="18"/>
          <w:szCs w:val="18"/>
        </w:rPr>
        <w:t xml:space="preserve">oznaczenia </w:t>
      </w:r>
      <w:r w:rsidRPr="003905EE">
        <w:rPr>
          <w:rFonts w:ascii="Arial" w:hAnsi="Arial" w:cs="Arial"/>
          <w:bCs/>
          <w:sz w:val="18"/>
          <w:szCs w:val="18"/>
        </w:rPr>
        <w:t>firm, siedzib Stron, numerów kont bankowych oraz innych danych identyfikacyjnych wskazanych w Umowie, w wypadku, gdy ulegną one zmianie w toku obowiązywania Umowy;</w:t>
      </w:r>
    </w:p>
    <w:p w14:paraId="43756440" w14:textId="77777777" w:rsidR="004C445E" w:rsidRPr="003905EE" w:rsidRDefault="003905EE" w:rsidP="003905EE">
      <w:pPr>
        <w:numPr>
          <w:ilvl w:val="0"/>
          <w:numId w:val="8"/>
        </w:numPr>
        <w:spacing w:line="276" w:lineRule="auto"/>
        <w:ind w:left="709" w:hanging="425"/>
        <w:jc w:val="both"/>
        <w:rPr>
          <w:rFonts w:ascii="Arial" w:hAnsi="Arial" w:cs="Arial"/>
          <w:bCs/>
          <w:sz w:val="18"/>
          <w:szCs w:val="18"/>
        </w:rPr>
      </w:pPr>
      <w:r w:rsidRPr="003905EE">
        <w:rPr>
          <w:rFonts w:ascii="Arial" w:hAnsi="Arial" w:cs="Arial"/>
          <w:bCs/>
          <w:sz w:val="18"/>
          <w:szCs w:val="18"/>
        </w:rPr>
        <w:t>oczywistych omyłek pisarskich i rachunkowych w treści Umowy;</w:t>
      </w:r>
    </w:p>
    <w:p w14:paraId="0993C94A" w14:textId="77777777" w:rsidR="004C445E" w:rsidRPr="003905EE" w:rsidRDefault="003905EE" w:rsidP="003905EE">
      <w:pPr>
        <w:numPr>
          <w:ilvl w:val="0"/>
          <w:numId w:val="8"/>
        </w:numPr>
        <w:spacing w:line="276" w:lineRule="auto"/>
        <w:ind w:left="709" w:hanging="425"/>
        <w:jc w:val="both"/>
        <w:rPr>
          <w:rFonts w:ascii="Arial" w:hAnsi="Arial" w:cs="Arial"/>
          <w:bCs/>
          <w:sz w:val="18"/>
          <w:szCs w:val="18"/>
        </w:rPr>
      </w:pPr>
      <w:r w:rsidRPr="003905EE">
        <w:rPr>
          <w:rFonts w:ascii="Arial" w:hAnsi="Arial" w:cs="Arial"/>
          <w:bCs/>
          <w:sz w:val="18"/>
          <w:szCs w:val="18"/>
        </w:rPr>
        <w:t>przedłużenia okresu obowiązywania Umowy określonego w § 3 ust. 1 Umowy - do czasu wykorzystania przez Zamawiającego całości asortymentu określonego w Załączniku nr 1 do Umowy, jednak nie dłużej niż na okres 6 miesięcy;</w:t>
      </w:r>
    </w:p>
    <w:p w14:paraId="059DCDCA" w14:textId="77777777" w:rsidR="004C445E" w:rsidRPr="003905EE" w:rsidRDefault="003905EE" w:rsidP="003905EE">
      <w:pPr>
        <w:numPr>
          <w:ilvl w:val="0"/>
          <w:numId w:val="8"/>
        </w:numPr>
        <w:spacing w:line="276" w:lineRule="auto"/>
        <w:ind w:left="709" w:hanging="425"/>
        <w:jc w:val="both"/>
        <w:rPr>
          <w:rFonts w:ascii="Arial" w:hAnsi="Arial" w:cs="Arial"/>
          <w:sz w:val="18"/>
          <w:szCs w:val="18"/>
        </w:rPr>
      </w:pPr>
      <w:r w:rsidRPr="003905EE">
        <w:rPr>
          <w:rFonts w:ascii="Arial" w:hAnsi="Arial" w:cs="Arial"/>
          <w:sz w:val="18"/>
          <w:szCs w:val="18"/>
        </w:rPr>
        <w:t>poszczególnych pozycji asortymentu (tak konkretnego produktu danego producenta poszczególnych pozycji asortymentu, jakiego Sprzedawca wskazał w złożonej ofercie, jak i samego producenta) w wypadku, gdy uzasadnione to będzie:</w:t>
      </w:r>
    </w:p>
    <w:p w14:paraId="11EC70D0" w14:textId="77777777" w:rsidR="004C445E" w:rsidRPr="003905EE" w:rsidRDefault="003905EE" w:rsidP="003905EE">
      <w:pPr>
        <w:numPr>
          <w:ilvl w:val="1"/>
          <w:numId w:val="8"/>
        </w:numPr>
        <w:spacing w:line="276" w:lineRule="auto"/>
        <w:ind w:left="1494"/>
        <w:jc w:val="both"/>
        <w:rPr>
          <w:rFonts w:ascii="Arial" w:hAnsi="Arial" w:cs="Arial"/>
          <w:sz w:val="18"/>
          <w:szCs w:val="18"/>
        </w:rPr>
      </w:pPr>
      <w:r w:rsidRPr="003905EE">
        <w:rPr>
          <w:rFonts w:ascii="Arial" w:hAnsi="Arial" w:cs="Arial"/>
          <w:sz w:val="18"/>
          <w:szCs w:val="18"/>
        </w:rPr>
        <w:t>zakończeniem produkcji lub wycofaniem z rynku określonych pozycji asortymentu, wycofania zezwolenia na wprowadzenie do obrotu i stosowania określonych pozycji asortymentu,</w:t>
      </w:r>
    </w:p>
    <w:p w14:paraId="36B09868" w14:textId="77777777" w:rsidR="004C445E" w:rsidRPr="003905EE" w:rsidRDefault="003905EE" w:rsidP="003905EE">
      <w:pPr>
        <w:numPr>
          <w:ilvl w:val="1"/>
          <w:numId w:val="8"/>
        </w:numPr>
        <w:spacing w:line="276" w:lineRule="auto"/>
        <w:ind w:left="1494"/>
        <w:jc w:val="both"/>
        <w:rPr>
          <w:rFonts w:ascii="Arial" w:hAnsi="Arial" w:cs="Arial"/>
          <w:sz w:val="18"/>
          <w:szCs w:val="18"/>
        </w:rPr>
      </w:pPr>
      <w:r w:rsidRPr="003905EE">
        <w:rPr>
          <w:rFonts w:ascii="Arial" w:hAnsi="Arial" w:cs="Arial"/>
          <w:sz w:val="18"/>
          <w:szCs w:val="18"/>
        </w:rPr>
        <w:t xml:space="preserve">powtarzającymi się brakami określonych pozycji asortymentu, powodującymi opóźnienia w realizacji zamówień określonych partii asortymentu, </w:t>
      </w:r>
    </w:p>
    <w:p w14:paraId="2FD39424" w14:textId="77777777" w:rsidR="004C445E" w:rsidRPr="003905EE" w:rsidRDefault="003905EE" w:rsidP="003905EE">
      <w:pPr>
        <w:numPr>
          <w:ilvl w:val="1"/>
          <w:numId w:val="8"/>
        </w:numPr>
        <w:spacing w:line="276" w:lineRule="auto"/>
        <w:ind w:left="1494"/>
        <w:jc w:val="both"/>
        <w:rPr>
          <w:rFonts w:ascii="Arial" w:hAnsi="Arial" w:cs="Arial"/>
          <w:sz w:val="18"/>
          <w:szCs w:val="18"/>
        </w:rPr>
      </w:pPr>
      <w:r w:rsidRPr="003905EE">
        <w:rPr>
          <w:rFonts w:ascii="Arial" w:hAnsi="Arial" w:cs="Arial"/>
          <w:sz w:val="18"/>
          <w:szCs w:val="18"/>
        </w:rPr>
        <w:t xml:space="preserve">zmianą nazwy handlowej określonych pozycji asortymentu, </w:t>
      </w:r>
    </w:p>
    <w:p w14:paraId="62E6F20E" w14:textId="77777777" w:rsidR="004C445E" w:rsidRPr="003905EE" w:rsidRDefault="003905EE" w:rsidP="003905EE">
      <w:pPr>
        <w:numPr>
          <w:ilvl w:val="1"/>
          <w:numId w:val="8"/>
        </w:numPr>
        <w:spacing w:line="276" w:lineRule="auto"/>
        <w:ind w:left="1494"/>
        <w:jc w:val="both"/>
        <w:rPr>
          <w:rFonts w:ascii="Arial" w:hAnsi="Arial" w:cs="Arial"/>
          <w:sz w:val="18"/>
          <w:szCs w:val="18"/>
        </w:rPr>
      </w:pPr>
      <w:r w:rsidRPr="003905EE">
        <w:rPr>
          <w:rFonts w:ascii="Arial" w:hAnsi="Arial" w:cs="Arial"/>
          <w:sz w:val="18"/>
          <w:szCs w:val="18"/>
        </w:rPr>
        <w:t>wprowadzeniem na rynek produktu zmodyfikowanego lub udoskonalonego w stosunku do określonych pozycji asortymentu</w:t>
      </w:r>
    </w:p>
    <w:p w14:paraId="50E10024" w14:textId="77777777" w:rsidR="004C445E" w:rsidRPr="003905EE" w:rsidRDefault="003905EE" w:rsidP="003905EE">
      <w:pPr>
        <w:spacing w:line="276" w:lineRule="auto"/>
        <w:ind w:left="1069"/>
        <w:jc w:val="both"/>
        <w:rPr>
          <w:rFonts w:ascii="Arial" w:hAnsi="Arial" w:cs="Arial"/>
          <w:sz w:val="18"/>
          <w:szCs w:val="18"/>
        </w:rPr>
      </w:pPr>
      <w:r w:rsidRPr="003905EE">
        <w:rPr>
          <w:rFonts w:ascii="Arial" w:hAnsi="Arial" w:cs="Arial"/>
          <w:sz w:val="18"/>
          <w:szCs w:val="18"/>
        </w:rPr>
        <w:t>- pod warunkiem, że nowy produkt posiadać będzie te same lub lepsze parametry jakościowe, a cena jednostkowa nie ulegnie zmianie. O tym, czy nowy produkt posiada te same lub lepsze parametry jakościowe decydował będzie wyłącznie Kupujący;</w:t>
      </w:r>
    </w:p>
    <w:p w14:paraId="62CF44FC" w14:textId="77777777" w:rsidR="004C445E" w:rsidRPr="003905EE" w:rsidRDefault="003905EE" w:rsidP="003905EE">
      <w:pPr>
        <w:numPr>
          <w:ilvl w:val="0"/>
          <w:numId w:val="8"/>
        </w:numPr>
        <w:spacing w:line="276" w:lineRule="auto"/>
        <w:ind w:left="851" w:hanging="567"/>
        <w:jc w:val="both"/>
        <w:rPr>
          <w:rFonts w:ascii="Arial" w:hAnsi="Arial" w:cs="Arial"/>
          <w:sz w:val="18"/>
          <w:szCs w:val="18"/>
        </w:rPr>
      </w:pPr>
      <w:r w:rsidRPr="003905EE">
        <w:rPr>
          <w:rFonts w:ascii="Arial" w:hAnsi="Arial" w:cs="Arial"/>
          <w:sz w:val="18"/>
          <w:szCs w:val="18"/>
        </w:rPr>
        <w:t>zmiany cen jednostkowych określonych pozycji asortymentu w wypadku zmiany wielkości opakowania oraz dawki proporcjonalnie do ceny wskazanej w Załączniku nr 1 do Umowy;</w:t>
      </w:r>
    </w:p>
    <w:p w14:paraId="44966491" w14:textId="77777777" w:rsidR="004C445E" w:rsidRPr="003905EE" w:rsidRDefault="003905EE" w:rsidP="003905EE">
      <w:pPr>
        <w:numPr>
          <w:ilvl w:val="0"/>
          <w:numId w:val="8"/>
        </w:numPr>
        <w:spacing w:line="276" w:lineRule="auto"/>
        <w:ind w:left="851" w:hanging="567"/>
        <w:jc w:val="both"/>
        <w:rPr>
          <w:rFonts w:ascii="Arial" w:hAnsi="Arial" w:cs="Arial"/>
          <w:sz w:val="18"/>
          <w:szCs w:val="18"/>
          <w:lang w:eastAsia="en-US"/>
        </w:rPr>
      </w:pPr>
      <w:r w:rsidRPr="003905EE">
        <w:rPr>
          <w:rFonts w:ascii="Arial" w:hAnsi="Arial" w:cs="Arial"/>
          <w:sz w:val="18"/>
          <w:szCs w:val="18"/>
          <w:lang w:eastAsia="en-US"/>
        </w:rPr>
        <w:t xml:space="preserve">zmiany postaci opakowania określonych pozycji asortymentu, zawierającego inną ilość produktu niż wskazana w Załączniku nr 1, pod warunkiem przeliczenia matematycznego z dokładnością do dwóch miejsc po przecinku, by całkowita ilość zgodna była z ilością wskazaną w Załączniku nr 1; </w:t>
      </w:r>
    </w:p>
    <w:p w14:paraId="589CF387" w14:textId="77777777" w:rsidR="004C445E" w:rsidRPr="003905EE" w:rsidRDefault="003905EE" w:rsidP="003905EE">
      <w:pPr>
        <w:numPr>
          <w:ilvl w:val="0"/>
          <w:numId w:val="8"/>
        </w:numPr>
        <w:spacing w:line="276" w:lineRule="auto"/>
        <w:ind w:left="851" w:hanging="567"/>
        <w:jc w:val="both"/>
        <w:rPr>
          <w:rFonts w:ascii="Arial" w:hAnsi="Arial" w:cs="Arial"/>
          <w:sz w:val="18"/>
          <w:szCs w:val="18"/>
          <w:lang w:eastAsia="en-US"/>
        </w:rPr>
      </w:pPr>
      <w:r w:rsidRPr="003905EE">
        <w:rPr>
          <w:rFonts w:ascii="Arial" w:hAnsi="Arial" w:cs="Arial"/>
          <w:sz w:val="18"/>
          <w:szCs w:val="18"/>
          <w:lang w:eastAsia="en-US"/>
        </w:rPr>
        <w:t xml:space="preserve">zmiany ilości poszczególnych elementów asortymentu w ramach wynagrodzenia, o którym mowa w § 4 ust. 1 Umowy.  </w:t>
      </w:r>
    </w:p>
    <w:p w14:paraId="18376E9E" w14:textId="77777777" w:rsidR="004C445E" w:rsidRPr="003905EE" w:rsidRDefault="003905EE" w:rsidP="003905EE">
      <w:pPr>
        <w:numPr>
          <w:ilvl w:val="0"/>
          <w:numId w:val="7"/>
        </w:numPr>
        <w:suppressAutoHyphens w:val="0"/>
        <w:spacing w:line="276" w:lineRule="auto"/>
        <w:ind w:left="510"/>
        <w:jc w:val="both"/>
        <w:rPr>
          <w:rFonts w:ascii="Arial" w:hAnsi="Arial" w:cs="Arial"/>
          <w:sz w:val="18"/>
          <w:szCs w:val="18"/>
          <w:lang w:eastAsia="en-US"/>
        </w:rPr>
      </w:pPr>
      <w:r w:rsidRPr="003905EE">
        <w:rPr>
          <w:rFonts w:ascii="Arial" w:hAnsi="Arial" w:cs="Arial"/>
          <w:sz w:val="18"/>
          <w:szCs w:val="18"/>
          <w:lang w:eastAsia="en-US"/>
        </w:rPr>
        <w:t xml:space="preserve">Strony przewidują dokonanie odpowiednich zmian wysokości wynagrodzenia należnego Sprzedawcy w wypadku, gdy zmianie ulegną: </w:t>
      </w:r>
    </w:p>
    <w:p w14:paraId="219B5E72" w14:textId="77777777" w:rsidR="004C445E" w:rsidRPr="003905EE" w:rsidRDefault="003905EE" w:rsidP="003905EE">
      <w:pPr>
        <w:numPr>
          <w:ilvl w:val="2"/>
          <w:numId w:val="7"/>
        </w:numPr>
        <w:suppressAutoHyphens w:val="0"/>
        <w:spacing w:line="276" w:lineRule="auto"/>
        <w:jc w:val="both"/>
        <w:rPr>
          <w:rFonts w:ascii="Arial" w:hAnsi="Arial" w:cs="Arial"/>
          <w:sz w:val="18"/>
          <w:szCs w:val="18"/>
        </w:rPr>
      </w:pPr>
      <w:r w:rsidRPr="003905EE">
        <w:rPr>
          <w:rFonts w:ascii="Arial" w:hAnsi="Arial" w:cs="Arial"/>
          <w:sz w:val="18"/>
          <w:szCs w:val="18"/>
        </w:rPr>
        <w:t>stawki podatku od towarów i usług;</w:t>
      </w:r>
    </w:p>
    <w:p w14:paraId="6082F3FC" w14:textId="77777777" w:rsidR="004C445E" w:rsidRPr="003905EE" w:rsidRDefault="003905EE" w:rsidP="003905EE">
      <w:pPr>
        <w:numPr>
          <w:ilvl w:val="2"/>
          <w:numId w:val="7"/>
        </w:numPr>
        <w:spacing w:line="276" w:lineRule="auto"/>
        <w:jc w:val="both"/>
        <w:rPr>
          <w:rFonts w:ascii="Arial" w:hAnsi="Arial" w:cs="Arial"/>
          <w:sz w:val="18"/>
          <w:szCs w:val="18"/>
        </w:rPr>
      </w:pPr>
      <w:r w:rsidRPr="003905EE">
        <w:rPr>
          <w:rFonts w:ascii="Arial" w:hAnsi="Arial" w:cs="Arial"/>
          <w:sz w:val="18"/>
          <w:szCs w:val="18"/>
        </w:rPr>
        <w:t>wysokości minimalnego wynagrodzenia za pracę albo wysokości minimalnej stawki godzinowej, ustalonych na podstawie przepisów ustawy z dnia 10 października 2002 r. o minimalnym wynagrodzeniu za pracę;</w:t>
      </w:r>
    </w:p>
    <w:p w14:paraId="1AD6E9B5" w14:textId="77777777" w:rsidR="004C445E" w:rsidRPr="003905EE" w:rsidRDefault="003905EE" w:rsidP="003905EE">
      <w:pPr>
        <w:numPr>
          <w:ilvl w:val="2"/>
          <w:numId w:val="7"/>
        </w:numPr>
        <w:spacing w:line="276" w:lineRule="auto"/>
        <w:jc w:val="both"/>
        <w:rPr>
          <w:rFonts w:ascii="Arial" w:hAnsi="Arial" w:cs="Arial"/>
          <w:sz w:val="18"/>
          <w:szCs w:val="18"/>
        </w:rPr>
      </w:pPr>
      <w:r w:rsidRPr="003905EE">
        <w:rPr>
          <w:rFonts w:ascii="Arial" w:hAnsi="Arial" w:cs="Arial"/>
          <w:sz w:val="18"/>
          <w:szCs w:val="18"/>
        </w:rPr>
        <w:t>zasady podlegania ubezpieczeniom społecznym lub ubezpieczeniu zdrowotnemu lub wysokość stawki składki na ubezpieczenie społeczne lub zdrowotne;</w:t>
      </w:r>
    </w:p>
    <w:p w14:paraId="41D09274" w14:textId="77777777" w:rsidR="004C445E" w:rsidRPr="003905EE" w:rsidRDefault="003905EE" w:rsidP="003905EE">
      <w:pPr>
        <w:numPr>
          <w:ilvl w:val="2"/>
          <w:numId w:val="7"/>
        </w:numPr>
        <w:tabs>
          <w:tab w:val="left" w:pos="41"/>
        </w:tabs>
        <w:spacing w:line="276" w:lineRule="auto"/>
        <w:jc w:val="both"/>
        <w:rPr>
          <w:rFonts w:ascii="Arial" w:hAnsi="Arial" w:cs="Arial"/>
          <w:sz w:val="18"/>
          <w:szCs w:val="18"/>
        </w:rPr>
      </w:pPr>
      <w:r w:rsidRPr="003905EE">
        <w:rPr>
          <w:rFonts w:ascii="Arial" w:hAnsi="Arial" w:cs="Arial"/>
          <w:sz w:val="18"/>
          <w:szCs w:val="18"/>
        </w:rPr>
        <w:t>zasad gromadzenia i wysokości wpłat do pracowniczych planów kapitałowych, o których mowa w ustawie z dnia 4 października 2018 r. o pracowniczych planach kapitałowych a zmiany te będą miały wpływ na koszty wykonania zamówienia przez Sprzedawcę.</w:t>
      </w:r>
    </w:p>
    <w:p w14:paraId="798F53D7" w14:textId="77777777" w:rsidR="004C445E" w:rsidRPr="003905EE" w:rsidRDefault="003905EE" w:rsidP="003905EE">
      <w:pPr>
        <w:numPr>
          <w:ilvl w:val="0"/>
          <w:numId w:val="7"/>
        </w:numPr>
        <w:spacing w:line="276" w:lineRule="auto"/>
        <w:ind w:left="510"/>
        <w:jc w:val="both"/>
        <w:rPr>
          <w:rFonts w:ascii="Arial" w:hAnsi="Arial" w:cs="Arial"/>
          <w:sz w:val="18"/>
          <w:szCs w:val="18"/>
        </w:rPr>
      </w:pPr>
      <w:r w:rsidRPr="003905EE">
        <w:rPr>
          <w:rFonts w:ascii="Arial" w:hAnsi="Arial" w:cs="Arial"/>
          <w:sz w:val="18"/>
          <w:szCs w:val="18"/>
        </w:rPr>
        <w:t xml:space="preserve">Wprowadzenie zmian, o których mowa w ust. 2 następuje na uzasadniony, pisemny wniosek Strony występującej o wprowadzenie zmian. Uzasadnienie wniosku powinno być poparte dowodami, z których jednoznacznie będzie wynikać wpływ zmian, o których mowa w ust. 2 na koszty wykonania zamówienia przez Sprzedawcę. Strona </w:t>
      </w:r>
      <w:r w:rsidRPr="003905EE">
        <w:rPr>
          <w:rFonts w:ascii="Arial" w:hAnsi="Arial" w:cs="Arial"/>
          <w:sz w:val="18"/>
          <w:szCs w:val="18"/>
        </w:rPr>
        <w:lastRenderedPageBreak/>
        <w:t xml:space="preserve">występująca o wprowadzenie zmiany wynagrodzenia zobowiązana jest złożyć wniosek z co najmniej 1 - miesięcznym wyprzedzeniem przed planową datą obowiązywania zmienionego wynagrodzenia Sprzedawcy. Wraz z wnioskiem (oraz dowodami, o których mowa powyżej) Strona wnioskująca o wprowadzenia zmian, przedkłada projekt aneksu do umowy regulujący zmianę wynagrodzenia Sprzedawcy. </w:t>
      </w:r>
    </w:p>
    <w:p w14:paraId="0A9047EF" w14:textId="77777777" w:rsidR="004C445E" w:rsidRPr="003905EE" w:rsidRDefault="003905EE" w:rsidP="003905EE">
      <w:pPr>
        <w:numPr>
          <w:ilvl w:val="0"/>
          <w:numId w:val="7"/>
        </w:numPr>
        <w:suppressAutoHyphens w:val="0"/>
        <w:spacing w:line="276" w:lineRule="auto"/>
        <w:ind w:left="426"/>
        <w:jc w:val="both"/>
        <w:rPr>
          <w:rFonts w:ascii="Arial" w:hAnsi="Arial" w:cs="Arial"/>
          <w:sz w:val="18"/>
          <w:szCs w:val="18"/>
        </w:rPr>
      </w:pPr>
      <w:r w:rsidRPr="003905EE">
        <w:rPr>
          <w:rFonts w:ascii="Arial" w:hAnsi="Arial" w:cs="Arial"/>
          <w:sz w:val="18"/>
          <w:szCs w:val="18"/>
        </w:rPr>
        <w:t>Wszystkie zmiany umowy wymagają formy pisemnej pod rygorem nieważności.</w:t>
      </w:r>
    </w:p>
    <w:p w14:paraId="5C2453CB" w14:textId="77777777" w:rsidR="004C445E" w:rsidRPr="003905EE" w:rsidRDefault="003905EE" w:rsidP="003905EE">
      <w:pPr>
        <w:numPr>
          <w:ilvl w:val="0"/>
          <w:numId w:val="7"/>
        </w:numPr>
        <w:suppressAutoHyphens w:val="0"/>
        <w:spacing w:line="276" w:lineRule="auto"/>
        <w:ind w:left="426"/>
        <w:jc w:val="both"/>
        <w:rPr>
          <w:rFonts w:ascii="Arial" w:hAnsi="Arial" w:cs="Arial"/>
          <w:sz w:val="18"/>
          <w:szCs w:val="18"/>
        </w:rPr>
      </w:pPr>
      <w:r w:rsidRPr="003905EE">
        <w:rPr>
          <w:rFonts w:ascii="Arial" w:hAnsi="Arial" w:cs="Arial"/>
          <w:sz w:val="18"/>
          <w:szCs w:val="18"/>
        </w:rPr>
        <w:t xml:space="preserve">W przypadku zmiany ceny leku na liście refundacyjnej Sprzedawca zobowiązany jest do przygotowania stosownego aneksu do umowy i jego przekazania Kupującemu. </w:t>
      </w:r>
    </w:p>
    <w:p w14:paraId="78AF86E2" w14:textId="77777777" w:rsidR="004C445E" w:rsidRPr="003905EE" w:rsidRDefault="004C445E" w:rsidP="003905EE">
      <w:pPr>
        <w:tabs>
          <w:tab w:val="left" w:pos="708"/>
        </w:tabs>
        <w:spacing w:line="276" w:lineRule="auto"/>
        <w:rPr>
          <w:rFonts w:ascii="Arial" w:hAnsi="Arial" w:cs="Arial"/>
          <w:b/>
          <w:bCs/>
          <w:sz w:val="18"/>
          <w:szCs w:val="18"/>
        </w:rPr>
      </w:pPr>
    </w:p>
    <w:p w14:paraId="00D67AC6" w14:textId="77777777" w:rsidR="004C445E" w:rsidRPr="003905EE" w:rsidRDefault="003905EE" w:rsidP="003905EE">
      <w:pPr>
        <w:tabs>
          <w:tab w:val="left" w:pos="708"/>
        </w:tabs>
        <w:spacing w:line="276" w:lineRule="auto"/>
        <w:jc w:val="center"/>
        <w:rPr>
          <w:rFonts w:ascii="Arial" w:hAnsi="Arial" w:cs="Arial"/>
          <w:b/>
          <w:bCs/>
          <w:sz w:val="18"/>
          <w:szCs w:val="18"/>
        </w:rPr>
      </w:pPr>
      <w:r w:rsidRPr="003905EE">
        <w:rPr>
          <w:rFonts w:ascii="Arial" w:hAnsi="Arial" w:cs="Arial"/>
          <w:b/>
          <w:bCs/>
          <w:sz w:val="18"/>
          <w:szCs w:val="18"/>
        </w:rPr>
        <w:t>§ 6.</w:t>
      </w:r>
    </w:p>
    <w:p w14:paraId="3F30BC58" w14:textId="77777777" w:rsidR="004C445E" w:rsidRPr="003905EE" w:rsidRDefault="003905EE" w:rsidP="003905EE">
      <w:pPr>
        <w:numPr>
          <w:ilvl w:val="0"/>
          <w:numId w:val="9"/>
        </w:numPr>
        <w:spacing w:line="276" w:lineRule="auto"/>
        <w:jc w:val="both"/>
        <w:rPr>
          <w:rFonts w:ascii="Arial" w:hAnsi="Arial" w:cs="Arial"/>
          <w:sz w:val="18"/>
          <w:szCs w:val="18"/>
        </w:rPr>
      </w:pPr>
      <w:r w:rsidRPr="003905EE">
        <w:rPr>
          <w:rFonts w:ascii="Arial" w:hAnsi="Arial" w:cs="Arial"/>
          <w:sz w:val="18"/>
          <w:szCs w:val="18"/>
        </w:rPr>
        <w:t>Sprzedawca zapłaci Kupującemu karę umowną:</w:t>
      </w:r>
    </w:p>
    <w:p w14:paraId="4BB66193" w14:textId="77777777" w:rsidR="004C445E" w:rsidRPr="003905EE" w:rsidRDefault="003905EE" w:rsidP="003905EE">
      <w:pPr>
        <w:numPr>
          <w:ilvl w:val="1"/>
          <w:numId w:val="9"/>
        </w:numPr>
        <w:spacing w:line="276" w:lineRule="auto"/>
        <w:jc w:val="both"/>
        <w:rPr>
          <w:rFonts w:ascii="Arial" w:hAnsi="Arial" w:cs="Arial"/>
          <w:sz w:val="18"/>
          <w:szCs w:val="18"/>
        </w:rPr>
      </w:pPr>
      <w:r w:rsidRPr="003905EE">
        <w:rPr>
          <w:rFonts w:ascii="Arial" w:hAnsi="Arial" w:cs="Arial"/>
          <w:sz w:val="18"/>
          <w:szCs w:val="18"/>
        </w:rPr>
        <w:t>za odstąpienie od umowy przez Kupującego z przyczyn, za które ponosi odpowiedzialność Sprzedawca w wypadku:</w:t>
      </w:r>
    </w:p>
    <w:p w14:paraId="2ECA0F08" w14:textId="77777777" w:rsidR="004C445E" w:rsidRPr="003905EE" w:rsidRDefault="003905EE" w:rsidP="003905EE">
      <w:pPr>
        <w:numPr>
          <w:ilvl w:val="2"/>
          <w:numId w:val="9"/>
        </w:numPr>
        <w:spacing w:line="276" w:lineRule="auto"/>
        <w:jc w:val="both"/>
        <w:rPr>
          <w:rFonts w:ascii="Arial" w:hAnsi="Arial" w:cs="Arial"/>
          <w:sz w:val="18"/>
          <w:szCs w:val="18"/>
        </w:rPr>
      </w:pPr>
      <w:r w:rsidRPr="003905EE">
        <w:rPr>
          <w:rFonts w:ascii="Arial" w:hAnsi="Arial" w:cs="Arial"/>
          <w:sz w:val="18"/>
          <w:szCs w:val="18"/>
        </w:rPr>
        <w:t>odstąpienia od Umowy w całości – w wysokości 10 % łącznego wynagrodzenia brutto, o którym mowa w § 4 ust. 1 Umowy,</w:t>
      </w:r>
    </w:p>
    <w:p w14:paraId="18AF7C73" w14:textId="77777777" w:rsidR="004C445E" w:rsidRPr="003905EE" w:rsidRDefault="003905EE" w:rsidP="003905EE">
      <w:pPr>
        <w:numPr>
          <w:ilvl w:val="2"/>
          <w:numId w:val="9"/>
        </w:numPr>
        <w:spacing w:line="276" w:lineRule="auto"/>
        <w:jc w:val="both"/>
        <w:rPr>
          <w:rFonts w:ascii="Arial" w:hAnsi="Arial" w:cs="Arial"/>
          <w:sz w:val="18"/>
          <w:szCs w:val="18"/>
        </w:rPr>
      </w:pPr>
      <w:r w:rsidRPr="003905EE">
        <w:rPr>
          <w:rFonts w:ascii="Arial" w:eastAsia="Arial" w:hAnsi="Arial" w:cs="Arial"/>
          <w:sz w:val="18"/>
          <w:szCs w:val="18"/>
        </w:rPr>
        <w:t xml:space="preserve"> </w:t>
      </w:r>
      <w:r w:rsidRPr="003905EE">
        <w:rPr>
          <w:rFonts w:ascii="Arial" w:hAnsi="Arial" w:cs="Arial"/>
          <w:sz w:val="18"/>
          <w:szCs w:val="18"/>
        </w:rPr>
        <w:t>odstąpienia od Umowy w części – w wysokości 10 % łącznego wynagrodzenia brutto należnego Sprzedawcy w stosunku do tej części Umowy;</w:t>
      </w:r>
    </w:p>
    <w:p w14:paraId="1F4619C0" w14:textId="77777777" w:rsidR="004C445E" w:rsidRPr="003905EE" w:rsidRDefault="003905EE" w:rsidP="003905EE">
      <w:pPr>
        <w:pStyle w:val="Akapitzlist"/>
        <w:numPr>
          <w:ilvl w:val="1"/>
          <w:numId w:val="9"/>
        </w:numPr>
        <w:spacing w:line="276" w:lineRule="auto"/>
        <w:jc w:val="both"/>
        <w:rPr>
          <w:rFonts w:ascii="Arial" w:hAnsi="Arial" w:cs="Arial"/>
          <w:sz w:val="18"/>
          <w:szCs w:val="18"/>
        </w:rPr>
      </w:pPr>
      <w:r w:rsidRPr="003905EE">
        <w:rPr>
          <w:rFonts w:ascii="Arial" w:hAnsi="Arial" w:cs="Arial"/>
          <w:sz w:val="18"/>
          <w:szCs w:val="18"/>
        </w:rPr>
        <w:t>za opóźnienie w realizacji zamówienia określonej partii asortymentu w terminie określonym w § 2 ust. 6 Umowy:</w:t>
      </w:r>
    </w:p>
    <w:p w14:paraId="5F56A9A6" w14:textId="77777777" w:rsidR="004C445E" w:rsidRPr="003905EE" w:rsidRDefault="003905EE" w:rsidP="003905EE">
      <w:pPr>
        <w:numPr>
          <w:ilvl w:val="2"/>
          <w:numId w:val="9"/>
        </w:numPr>
        <w:spacing w:line="276" w:lineRule="auto"/>
        <w:jc w:val="both"/>
        <w:rPr>
          <w:rFonts w:ascii="Arial" w:hAnsi="Arial" w:cs="Arial"/>
          <w:sz w:val="18"/>
          <w:szCs w:val="18"/>
        </w:rPr>
      </w:pPr>
      <w:r w:rsidRPr="003905EE">
        <w:rPr>
          <w:rFonts w:ascii="Arial" w:hAnsi="Arial" w:cs="Arial"/>
          <w:sz w:val="18"/>
          <w:szCs w:val="18"/>
        </w:rPr>
        <w:t xml:space="preserve">w wysokości 2% ceny brutto tej partii asortymentu, za każdy rozpoczęty dzień opóźnienia, przy zamówieniu zwykłym, </w:t>
      </w:r>
    </w:p>
    <w:p w14:paraId="1AB72969" w14:textId="77777777" w:rsidR="004C445E" w:rsidRPr="003905EE" w:rsidRDefault="003905EE" w:rsidP="003905EE">
      <w:pPr>
        <w:numPr>
          <w:ilvl w:val="2"/>
          <w:numId w:val="9"/>
        </w:numPr>
        <w:spacing w:line="276" w:lineRule="auto"/>
        <w:jc w:val="both"/>
        <w:rPr>
          <w:rFonts w:ascii="Arial" w:hAnsi="Arial" w:cs="Arial"/>
          <w:sz w:val="18"/>
          <w:szCs w:val="18"/>
        </w:rPr>
      </w:pPr>
      <w:r w:rsidRPr="003905EE">
        <w:rPr>
          <w:rFonts w:ascii="Arial" w:hAnsi="Arial" w:cs="Arial"/>
          <w:sz w:val="18"/>
          <w:szCs w:val="18"/>
        </w:rPr>
        <w:t>w wysokości 4% ceny brutto tej partii asortymentu, za każdy rozpoczęty dzień opóźnienia, przy zamówieniu natychmiastowym (cito);</w:t>
      </w:r>
    </w:p>
    <w:p w14:paraId="7FBC6E64" w14:textId="77777777" w:rsidR="004C445E" w:rsidRPr="003905EE" w:rsidRDefault="003905EE" w:rsidP="003905EE">
      <w:pPr>
        <w:pStyle w:val="Akapitzlist"/>
        <w:numPr>
          <w:ilvl w:val="1"/>
          <w:numId w:val="9"/>
        </w:numPr>
        <w:spacing w:line="276" w:lineRule="auto"/>
        <w:jc w:val="both"/>
        <w:rPr>
          <w:rFonts w:ascii="Arial" w:hAnsi="Arial" w:cs="Arial"/>
          <w:sz w:val="18"/>
          <w:szCs w:val="18"/>
        </w:rPr>
      </w:pPr>
      <w:r w:rsidRPr="003905EE">
        <w:rPr>
          <w:rFonts w:ascii="Arial" w:hAnsi="Arial" w:cs="Arial"/>
          <w:sz w:val="18"/>
          <w:szCs w:val="18"/>
        </w:rPr>
        <w:t>za opóźnienie w wymianie Asortymentu na wolny od wad w ramach rękojmi za wady w terminie, o którym mowa w § 8</w:t>
      </w:r>
      <w:r w:rsidRPr="003905EE">
        <w:rPr>
          <w:rFonts w:ascii="Arial" w:hAnsi="Arial" w:cs="Arial"/>
          <w:sz w:val="18"/>
          <w:szCs w:val="18"/>
          <w:vertAlign w:val="superscript"/>
        </w:rPr>
        <w:t>1</w:t>
      </w:r>
      <w:r w:rsidRPr="003905EE">
        <w:rPr>
          <w:rFonts w:ascii="Arial" w:hAnsi="Arial" w:cs="Arial"/>
          <w:sz w:val="18"/>
          <w:szCs w:val="18"/>
        </w:rPr>
        <w:t xml:space="preserve"> ust. 3 Umowy:</w:t>
      </w:r>
    </w:p>
    <w:p w14:paraId="7AE3FCF1" w14:textId="77777777" w:rsidR="004C445E" w:rsidRPr="003905EE" w:rsidRDefault="003905EE" w:rsidP="003905EE">
      <w:pPr>
        <w:pStyle w:val="Akapitzlist"/>
        <w:numPr>
          <w:ilvl w:val="2"/>
          <w:numId w:val="9"/>
        </w:numPr>
        <w:spacing w:line="276" w:lineRule="auto"/>
        <w:jc w:val="both"/>
        <w:rPr>
          <w:rFonts w:ascii="Arial" w:hAnsi="Arial" w:cs="Arial"/>
          <w:sz w:val="18"/>
          <w:szCs w:val="18"/>
        </w:rPr>
      </w:pPr>
      <w:r w:rsidRPr="003905EE">
        <w:rPr>
          <w:rFonts w:ascii="Arial" w:hAnsi="Arial" w:cs="Arial"/>
          <w:sz w:val="18"/>
          <w:szCs w:val="18"/>
        </w:rPr>
        <w:t xml:space="preserve">w wysokości 2% ceny brutto tej partii asortymentu, za każdy rozpoczęty dzień opóźnienia, przy zamówieniu zwykłym, </w:t>
      </w:r>
    </w:p>
    <w:p w14:paraId="176BAB41" w14:textId="77777777" w:rsidR="004C445E" w:rsidRPr="003905EE" w:rsidRDefault="003905EE" w:rsidP="003905EE">
      <w:pPr>
        <w:pStyle w:val="Akapitzlist"/>
        <w:numPr>
          <w:ilvl w:val="2"/>
          <w:numId w:val="9"/>
        </w:numPr>
        <w:spacing w:line="276" w:lineRule="auto"/>
        <w:jc w:val="both"/>
        <w:rPr>
          <w:rFonts w:ascii="Arial" w:hAnsi="Arial" w:cs="Arial"/>
          <w:sz w:val="18"/>
          <w:szCs w:val="18"/>
        </w:rPr>
      </w:pPr>
      <w:r w:rsidRPr="003905EE">
        <w:rPr>
          <w:rFonts w:ascii="Arial" w:eastAsia="Arial" w:hAnsi="Arial" w:cs="Arial"/>
          <w:sz w:val="18"/>
          <w:szCs w:val="18"/>
        </w:rPr>
        <w:t xml:space="preserve"> </w:t>
      </w:r>
      <w:r w:rsidRPr="003905EE">
        <w:rPr>
          <w:rFonts w:ascii="Arial" w:hAnsi="Arial" w:cs="Arial"/>
          <w:sz w:val="18"/>
          <w:szCs w:val="18"/>
        </w:rPr>
        <w:t>w wysokości 4% ceny brutto tej partii asortymentu, za każdy rozpoczęty dzień opóźnienia, przy zamówieniu natychmiastowym (cito);</w:t>
      </w:r>
    </w:p>
    <w:p w14:paraId="1895A047" w14:textId="77777777" w:rsidR="004C445E" w:rsidRPr="003905EE" w:rsidRDefault="003905EE" w:rsidP="003905EE">
      <w:pPr>
        <w:numPr>
          <w:ilvl w:val="1"/>
          <w:numId w:val="9"/>
        </w:numPr>
        <w:spacing w:line="276" w:lineRule="auto"/>
        <w:jc w:val="both"/>
        <w:rPr>
          <w:rFonts w:ascii="Arial" w:hAnsi="Arial" w:cs="Arial"/>
          <w:sz w:val="18"/>
          <w:szCs w:val="18"/>
        </w:rPr>
      </w:pPr>
      <w:r w:rsidRPr="003905EE">
        <w:rPr>
          <w:rFonts w:ascii="Arial" w:hAnsi="Arial" w:cs="Arial"/>
          <w:sz w:val="18"/>
          <w:szCs w:val="18"/>
        </w:rPr>
        <w:t>za opóźnienie w przekazaniu Kupującemu dowodów na okoliczności o których mowa w § 1 ust. 2 Umowy - w wysokości 0,1 % łącznego wynagrodzenia brutto, o którym mowa w § 4 ust. 1 Umowy, za każdy rozpoczęty dzień opóźnienia;</w:t>
      </w:r>
    </w:p>
    <w:p w14:paraId="3F327818" w14:textId="77777777" w:rsidR="004C445E" w:rsidRPr="003905EE" w:rsidRDefault="003905EE" w:rsidP="003905EE">
      <w:pPr>
        <w:widowControl/>
        <w:numPr>
          <w:ilvl w:val="1"/>
          <w:numId w:val="9"/>
        </w:numPr>
        <w:tabs>
          <w:tab w:val="left" w:pos="708"/>
        </w:tabs>
        <w:suppressAutoHyphens w:val="0"/>
        <w:spacing w:line="276" w:lineRule="auto"/>
        <w:jc w:val="both"/>
        <w:rPr>
          <w:rFonts w:ascii="Arial" w:hAnsi="Arial" w:cs="Arial"/>
          <w:sz w:val="18"/>
          <w:szCs w:val="18"/>
        </w:rPr>
      </w:pPr>
      <w:r w:rsidRPr="003905EE">
        <w:rPr>
          <w:rFonts w:ascii="Arial" w:hAnsi="Arial" w:cs="Arial"/>
          <w:sz w:val="18"/>
          <w:szCs w:val="18"/>
        </w:rPr>
        <w:t>za opóźnienie w przekazaniu Kupującemu list podwykonawców (w tym list zaktualizowanych), o których mowa w § 9 ust. 2 Umowy - w wysokości 0,1% łącznego wynagrodzenia brutto tytułem sprzedaży Asortymentu, o którym mowa w § 4 ust. 1 Umowy, za każdy rozpoczęty dzień opóźnienia.</w:t>
      </w:r>
    </w:p>
    <w:p w14:paraId="0E360252" w14:textId="77777777" w:rsidR="004C445E" w:rsidRPr="003905EE" w:rsidRDefault="003905EE" w:rsidP="003905EE">
      <w:pPr>
        <w:numPr>
          <w:ilvl w:val="0"/>
          <w:numId w:val="9"/>
        </w:numPr>
        <w:spacing w:line="276" w:lineRule="auto"/>
        <w:jc w:val="both"/>
        <w:rPr>
          <w:rFonts w:ascii="Arial" w:hAnsi="Arial" w:cs="Arial"/>
          <w:sz w:val="18"/>
          <w:szCs w:val="18"/>
        </w:rPr>
      </w:pPr>
      <w:r w:rsidRPr="003905EE">
        <w:rPr>
          <w:rFonts w:ascii="Arial" w:hAnsi="Arial" w:cs="Arial"/>
          <w:sz w:val="18"/>
          <w:szCs w:val="18"/>
        </w:rPr>
        <w:t>Kary umowne, o których mowa w ust. 2)-5) podlegają sumowaniu.</w:t>
      </w:r>
    </w:p>
    <w:p w14:paraId="4903AFD9" w14:textId="77777777" w:rsidR="004C445E" w:rsidRPr="003905EE" w:rsidRDefault="003905EE" w:rsidP="003905EE">
      <w:pPr>
        <w:numPr>
          <w:ilvl w:val="0"/>
          <w:numId w:val="9"/>
        </w:numPr>
        <w:spacing w:line="276" w:lineRule="auto"/>
        <w:jc w:val="both"/>
        <w:rPr>
          <w:rFonts w:ascii="Arial" w:hAnsi="Arial" w:cs="Arial"/>
          <w:sz w:val="18"/>
          <w:szCs w:val="18"/>
        </w:rPr>
      </w:pPr>
      <w:r w:rsidRPr="003905EE">
        <w:rPr>
          <w:rFonts w:ascii="Arial" w:hAnsi="Arial" w:cs="Arial"/>
          <w:sz w:val="18"/>
          <w:szCs w:val="18"/>
        </w:rPr>
        <w:t>Kwoty kar umownych Kupujący będzie mógł potrącić z faktur Sprzedawcy, na co Sprzedawca wyraża zgodę bez potrzeby składania dodatkowego oświadczenia.</w:t>
      </w:r>
    </w:p>
    <w:p w14:paraId="2D7DEA2E" w14:textId="77777777" w:rsidR="004C445E" w:rsidRPr="003905EE" w:rsidRDefault="003905EE" w:rsidP="003905EE">
      <w:pPr>
        <w:numPr>
          <w:ilvl w:val="0"/>
          <w:numId w:val="9"/>
        </w:numPr>
        <w:spacing w:line="276" w:lineRule="auto"/>
        <w:jc w:val="both"/>
        <w:rPr>
          <w:rFonts w:ascii="Arial" w:hAnsi="Arial" w:cs="Arial"/>
          <w:sz w:val="18"/>
          <w:szCs w:val="18"/>
        </w:rPr>
      </w:pPr>
      <w:r w:rsidRPr="003905EE">
        <w:rPr>
          <w:rFonts w:ascii="Arial" w:hAnsi="Arial" w:cs="Arial"/>
          <w:sz w:val="18"/>
          <w:szCs w:val="18"/>
        </w:rPr>
        <w:t>Strony zastrzegają sobie prawo do dochodzenia odszkodowania uzupełniającego przenoszącego wysokość kar umownych do wysokości rzeczywiście poniesionej szkody.</w:t>
      </w:r>
    </w:p>
    <w:p w14:paraId="528DB217" w14:textId="77777777" w:rsidR="004C445E" w:rsidRPr="003905EE" w:rsidRDefault="003905EE" w:rsidP="003905EE">
      <w:pPr>
        <w:numPr>
          <w:ilvl w:val="0"/>
          <w:numId w:val="9"/>
        </w:numPr>
        <w:spacing w:line="276" w:lineRule="auto"/>
        <w:jc w:val="both"/>
        <w:rPr>
          <w:rFonts w:ascii="Arial" w:hAnsi="Arial" w:cs="Arial"/>
          <w:sz w:val="18"/>
          <w:szCs w:val="18"/>
        </w:rPr>
      </w:pPr>
      <w:r w:rsidRPr="003905EE">
        <w:rPr>
          <w:rFonts w:ascii="Arial" w:hAnsi="Arial" w:cs="Arial"/>
          <w:sz w:val="18"/>
          <w:szCs w:val="18"/>
        </w:rPr>
        <w:t xml:space="preserve">Zapłata kar przez Sprzedawcę lub potrącenie przez Kupującego kwoty kar z płatności należnej Sprzedawcy nie zwalnia Sprzedawcy z obowiązku wykonania przedmiotu Umowy lub jakichkolwiek obowiązków i zobowiązań wynikających z niniejszej Umowy. </w:t>
      </w:r>
    </w:p>
    <w:p w14:paraId="20F5EBDB" w14:textId="77777777" w:rsidR="004C445E" w:rsidRPr="003905EE" w:rsidRDefault="003905EE" w:rsidP="003905EE">
      <w:pPr>
        <w:numPr>
          <w:ilvl w:val="0"/>
          <w:numId w:val="9"/>
        </w:numPr>
        <w:spacing w:line="276" w:lineRule="auto"/>
        <w:jc w:val="both"/>
        <w:rPr>
          <w:rFonts w:ascii="Arial" w:hAnsi="Arial" w:cs="Arial"/>
          <w:sz w:val="18"/>
          <w:szCs w:val="18"/>
        </w:rPr>
      </w:pPr>
      <w:r w:rsidRPr="003905EE">
        <w:rPr>
          <w:rFonts w:ascii="Arial" w:hAnsi="Arial" w:cs="Arial"/>
          <w:sz w:val="18"/>
          <w:szCs w:val="18"/>
        </w:rPr>
        <w:t xml:space="preserve">W przypadku zwłoki Sprzedawcy w realizacji określonej partii asortymentu lub zwłoki w wymianie asortymentu na asortyment wolny od wad Kupujący uprawniony jest do dokonania zakupu asortymentu, którego zwłoka dotyczy u innego podmiotu (zakup interwencyjny). Pełnymi kosztami zakupu interwencyjnego partii asortymentu, której dotyczy zwłoka, Kupujący obciąży Sprzedawcę. </w:t>
      </w:r>
    </w:p>
    <w:p w14:paraId="050EAF39" w14:textId="77777777" w:rsidR="004C445E" w:rsidRPr="003905EE" w:rsidRDefault="003905EE" w:rsidP="003905EE">
      <w:pPr>
        <w:tabs>
          <w:tab w:val="left" w:pos="708"/>
        </w:tabs>
        <w:spacing w:line="276" w:lineRule="auto"/>
        <w:ind w:hanging="200"/>
        <w:jc w:val="center"/>
        <w:rPr>
          <w:rFonts w:ascii="Arial" w:hAnsi="Arial" w:cs="Arial"/>
          <w:b/>
          <w:sz w:val="18"/>
          <w:szCs w:val="18"/>
        </w:rPr>
      </w:pPr>
      <w:r w:rsidRPr="003905EE">
        <w:rPr>
          <w:rFonts w:ascii="Arial" w:hAnsi="Arial" w:cs="Arial"/>
          <w:b/>
          <w:sz w:val="18"/>
          <w:szCs w:val="18"/>
        </w:rPr>
        <w:t>§ 7.</w:t>
      </w:r>
    </w:p>
    <w:p w14:paraId="1F64DE99" w14:textId="77777777" w:rsidR="004C445E" w:rsidRPr="003905EE" w:rsidRDefault="003905EE" w:rsidP="003905EE">
      <w:pPr>
        <w:numPr>
          <w:ilvl w:val="3"/>
          <w:numId w:val="10"/>
        </w:numPr>
        <w:spacing w:line="276" w:lineRule="auto"/>
        <w:ind w:left="426"/>
        <w:jc w:val="both"/>
        <w:rPr>
          <w:rFonts w:ascii="Arial" w:hAnsi="Arial" w:cs="Arial"/>
          <w:sz w:val="18"/>
          <w:szCs w:val="18"/>
        </w:rPr>
      </w:pPr>
      <w:r w:rsidRPr="003905EE">
        <w:rPr>
          <w:rFonts w:ascii="Arial" w:hAnsi="Arial" w:cs="Arial"/>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Kupujący może odstąpić od Umowy w terminie 30 dnia od dnia powzięcia wiadomości o tych okolicznościach.</w:t>
      </w:r>
    </w:p>
    <w:p w14:paraId="7BBC5298" w14:textId="77777777" w:rsidR="004C445E" w:rsidRPr="003905EE" w:rsidRDefault="003905EE" w:rsidP="003905EE">
      <w:pPr>
        <w:numPr>
          <w:ilvl w:val="3"/>
          <w:numId w:val="10"/>
        </w:numPr>
        <w:spacing w:line="276" w:lineRule="auto"/>
        <w:ind w:left="426"/>
        <w:jc w:val="both"/>
        <w:rPr>
          <w:rFonts w:ascii="Arial" w:hAnsi="Arial" w:cs="Arial"/>
          <w:sz w:val="18"/>
          <w:szCs w:val="18"/>
        </w:rPr>
      </w:pPr>
      <w:r w:rsidRPr="003905EE">
        <w:rPr>
          <w:rFonts w:ascii="Arial" w:hAnsi="Arial" w:cs="Arial"/>
          <w:sz w:val="18"/>
          <w:szCs w:val="18"/>
        </w:rPr>
        <w:t>W wypadku zwłoki Sprzedawcy w realizacji zamówienia określonej partii asortymentu, w terminie, o którym mowa w § 2 ust. 6 Umowy, Kupujący będzie mógł od Umowy odstąpić bez wyznaczania terminu dodatkowego (lex comissoria – art. 492 k.c.).</w:t>
      </w:r>
    </w:p>
    <w:p w14:paraId="02B98835" w14:textId="77777777" w:rsidR="004C445E" w:rsidRPr="003905EE" w:rsidRDefault="003905EE" w:rsidP="003905EE">
      <w:pPr>
        <w:numPr>
          <w:ilvl w:val="3"/>
          <w:numId w:val="10"/>
        </w:numPr>
        <w:spacing w:line="276" w:lineRule="auto"/>
        <w:ind w:left="426"/>
        <w:jc w:val="both"/>
        <w:rPr>
          <w:rFonts w:ascii="Arial" w:hAnsi="Arial" w:cs="Arial"/>
          <w:sz w:val="18"/>
          <w:szCs w:val="18"/>
        </w:rPr>
      </w:pPr>
      <w:r w:rsidRPr="003905EE">
        <w:rPr>
          <w:rFonts w:ascii="Arial" w:hAnsi="Arial" w:cs="Arial"/>
          <w:sz w:val="18"/>
          <w:szCs w:val="18"/>
        </w:rPr>
        <w:t>Kupującemu przysługuje umowne prawo odstąpienia od Umowy, w przypadku wystąpienia następujących okoliczności:</w:t>
      </w:r>
    </w:p>
    <w:p w14:paraId="22AB1DD1" w14:textId="77777777" w:rsidR="004C445E" w:rsidRPr="003905EE" w:rsidRDefault="003905EE" w:rsidP="003905EE">
      <w:pPr>
        <w:numPr>
          <w:ilvl w:val="1"/>
          <w:numId w:val="11"/>
        </w:numPr>
        <w:spacing w:line="276" w:lineRule="auto"/>
        <w:jc w:val="both"/>
        <w:rPr>
          <w:rFonts w:ascii="Arial" w:hAnsi="Arial" w:cs="Arial"/>
          <w:sz w:val="18"/>
          <w:szCs w:val="18"/>
        </w:rPr>
      </w:pPr>
      <w:bookmarkStart w:id="0" w:name="_Hlk515345097"/>
      <w:bookmarkEnd w:id="0"/>
      <w:r w:rsidRPr="003905EE">
        <w:rPr>
          <w:rFonts w:ascii="Arial" w:hAnsi="Arial" w:cs="Arial"/>
          <w:sz w:val="18"/>
          <w:szCs w:val="18"/>
        </w:rPr>
        <w:t>dwukrotnego opóźnienia Sprzedawcy w realizacji zamówienia określonej partii asortymentu lub jednokrotnego takiego opóźnienia, które to przekracza:</w:t>
      </w:r>
    </w:p>
    <w:p w14:paraId="19A39620" w14:textId="77777777" w:rsidR="004C445E" w:rsidRPr="003905EE" w:rsidRDefault="003905EE" w:rsidP="003905EE">
      <w:pPr>
        <w:numPr>
          <w:ilvl w:val="2"/>
          <w:numId w:val="11"/>
        </w:numPr>
        <w:spacing w:line="276" w:lineRule="auto"/>
        <w:jc w:val="both"/>
        <w:rPr>
          <w:rFonts w:ascii="Arial" w:hAnsi="Arial" w:cs="Arial"/>
          <w:sz w:val="18"/>
          <w:szCs w:val="18"/>
        </w:rPr>
      </w:pPr>
      <w:r w:rsidRPr="003905EE">
        <w:rPr>
          <w:rFonts w:ascii="Arial" w:hAnsi="Arial" w:cs="Arial"/>
          <w:sz w:val="18"/>
          <w:szCs w:val="18"/>
        </w:rPr>
        <w:t xml:space="preserve">24 godziny w stosunku do terminu, o którym mowa w § 2 ust. 6 Umowy, dla zamówień zwykłych, </w:t>
      </w:r>
    </w:p>
    <w:p w14:paraId="33C300C6" w14:textId="77777777" w:rsidR="004C445E" w:rsidRPr="003905EE" w:rsidRDefault="003905EE" w:rsidP="003905EE">
      <w:pPr>
        <w:numPr>
          <w:ilvl w:val="2"/>
          <w:numId w:val="11"/>
        </w:numPr>
        <w:spacing w:line="276" w:lineRule="auto"/>
        <w:jc w:val="both"/>
        <w:rPr>
          <w:rFonts w:ascii="Arial" w:hAnsi="Arial" w:cs="Arial"/>
          <w:sz w:val="18"/>
          <w:szCs w:val="18"/>
        </w:rPr>
      </w:pPr>
      <w:r w:rsidRPr="003905EE">
        <w:rPr>
          <w:rFonts w:ascii="Arial" w:hAnsi="Arial" w:cs="Arial"/>
          <w:sz w:val="18"/>
          <w:szCs w:val="18"/>
        </w:rPr>
        <w:t>12 godzin w stosunku do terminu, o którym mowa w § 2 ust. 6 Umowy, dla zamówień natychmiastowych (cito);</w:t>
      </w:r>
    </w:p>
    <w:p w14:paraId="5B0179C7" w14:textId="77777777" w:rsidR="004C445E" w:rsidRPr="003905EE" w:rsidRDefault="003905EE" w:rsidP="003905EE">
      <w:pPr>
        <w:numPr>
          <w:ilvl w:val="1"/>
          <w:numId w:val="11"/>
        </w:numPr>
        <w:spacing w:line="276" w:lineRule="auto"/>
        <w:jc w:val="both"/>
        <w:rPr>
          <w:rFonts w:ascii="Arial" w:hAnsi="Arial" w:cs="Arial"/>
          <w:sz w:val="18"/>
          <w:szCs w:val="18"/>
        </w:rPr>
      </w:pPr>
      <w:bookmarkStart w:id="1" w:name="_Hlk5153450971"/>
      <w:bookmarkEnd w:id="1"/>
      <w:r w:rsidRPr="003905EE">
        <w:rPr>
          <w:rFonts w:ascii="Arial" w:hAnsi="Arial" w:cs="Arial"/>
          <w:sz w:val="18"/>
          <w:szCs w:val="18"/>
        </w:rPr>
        <w:lastRenderedPageBreak/>
        <w:t>dwukrotnego opóźnienia Sprzedawcy w wymianie asortymentu na wolny od wad w ramach rękojmi za wady lub jednokrotnego takiego opóźnienia, które to przekracza:</w:t>
      </w:r>
    </w:p>
    <w:p w14:paraId="62A9BCEE" w14:textId="77777777" w:rsidR="004C445E" w:rsidRPr="003905EE" w:rsidRDefault="003905EE" w:rsidP="003905EE">
      <w:pPr>
        <w:numPr>
          <w:ilvl w:val="2"/>
          <w:numId w:val="11"/>
        </w:numPr>
        <w:spacing w:line="276" w:lineRule="auto"/>
        <w:jc w:val="both"/>
        <w:rPr>
          <w:rFonts w:ascii="Arial" w:hAnsi="Arial" w:cs="Arial"/>
          <w:sz w:val="18"/>
          <w:szCs w:val="18"/>
        </w:rPr>
      </w:pPr>
      <w:r w:rsidRPr="003905EE">
        <w:rPr>
          <w:rFonts w:ascii="Arial" w:hAnsi="Arial" w:cs="Arial"/>
          <w:sz w:val="18"/>
          <w:szCs w:val="18"/>
        </w:rPr>
        <w:t>24 godziny, w stosunku do terminu, o którym mowa w § 8</w:t>
      </w:r>
      <w:r w:rsidRPr="003905EE">
        <w:rPr>
          <w:rFonts w:ascii="Arial" w:hAnsi="Arial" w:cs="Arial"/>
          <w:sz w:val="18"/>
          <w:szCs w:val="18"/>
          <w:vertAlign w:val="superscript"/>
        </w:rPr>
        <w:t>1</w:t>
      </w:r>
      <w:r w:rsidRPr="003905EE">
        <w:rPr>
          <w:rFonts w:ascii="Arial" w:hAnsi="Arial" w:cs="Arial"/>
          <w:sz w:val="18"/>
          <w:szCs w:val="18"/>
        </w:rPr>
        <w:t xml:space="preserve"> ust. 3 Umowy, dla zamówień zwykłych, </w:t>
      </w:r>
    </w:p>
    <w:p w14:paraId="24C1D70C" w14:textId="77777777" w:rsidR="004C445E" w:rsidRPr="003905EE" w:rsidRDefault="003905EE" w:rsidP="003905EE">
      <w:pPr>
        <w:numPr>
          <w:ilvl w:val="2"/>
          <w:numId w:val="11"/>
        </w:numPr>
        <w:spacing w:line="276" w:lineRule="auto"/>
        <w:jc w:val="both"/>
        <w:rPr>
          <w:rFonts w:ascii="Arial" w:hAnsi="Arial" w:cs="Arial"/>
          <w:sz w:val="18"/>
          <w:szCs w:val="18"/>
        </w:rPr>
      </w:pPr>
      <w:r w:rsidRPr="003905EE">
        <w:rPr>
          <w:rFonts w:ascii="Arial" w:hAnsi="Arial" w:cs="Arial"/>
          <w:sz w:val="18"/>
          <w:szCs w:val="18"/>
        </w:rPr>
        <w:t>12 godzin w stosunku do terminu, o którym mowa w § 8</w:t>
      </w:r>
      <w:r w:rsidRPr="003905EE">
        <w:rPr>
          <w:rFonts w:ascii="Arial" w:hAnsi="Arial" w:cs="Arial"/>
          <w:sz w:val="18"/>
          <w:szCs w:val="18"/>
          <w:vertAlign w:val="superscript"/>
        </w:rPr>
        <w:t>1</w:t>
      </w:r>
      <w:r w:rsidRPr="003905EE">
        <w:rPr>
          <w:rFonts w:ascii="Arial" w:hAnsi="Arial" w:cs="Arial"/>
          <w:sz w:val="18"/>
          <w:szCs w:val="18"/>
        </w:rPr>
        <w:t xml:space="preserve"> ust. 3 Umowy, dla zamówień natychmiastowych (cito);</w:t>
      </w:r>
    </w:p>
    <w:p w14:paraId="3B63A001" w14:textId="77777777" w:rsidR="004C445E" w:rsidRPr="003905EE" w:rsidRDefault="003905EE" w:rsidP="003905EE">
      <w:pPr>
        <w:numPr>
          <w:ilvl w:val="1"/>
          <w:numId w:val="11"/>
        </w:numPr>
        <w:spacing w:line="276" w:lineRule="auto"/>
        <w:jc w:val="both"/>
        <w:rPr>
          <w:rFonts w:ascii="Arial" w:hAnsi="Arial" w:cs="Arial"/>
          <w:sz w:val="18"/>
          <w:szCs w:val="18"/>
        </w:rPr>
      </w:pPr>
      <w:r w:rsidRPr="003905EE">
        <w:rPr>
          <w:rFonts w:ascii="Arial" w:hAnsi="Arial" w:cs="Arial"/>
          <w:sz w:val="18"/>
          <w:szCs w:val="18"/>
        </w:rPr>
        <w:t>nieprzekazania Kupującemu list podwykonawców (w tym list zaktualizowanych), o których mowa w § 9 ust. 2 Umowy;</w:t>
      </w:r>
    </w:p>
    <w:p w14:paraId="77FE2C7D" w14:textId="77777777" w:rsidR="004C445E" w:rsidRPr="003905EE" w:rsidRDefault="003905EE" w:rsidP="003905EE">
      <w:pPr>
        <w:numPr>
          <w:ilvl w:val="1"/>
          <w:numId w:val="11"/>
        </w:numPr>
        <w:spacing w:line="276" w:lineRule="auto"/>
        <w:jc w:val="both"/>
        <w:rPr>
          <w:rFonts w:ascii="Arial" w:hAnsi="Arial" w:cs="Arial"/>
          <w:sz w:val="18"/>
          <w:szCs w:val="18"/>
        </w:rPr>
      </w:pPr>
      <w:r w:rsidRPr="003905EE">
        <w:rPr>
          <w:rFonts w:ascii="Arial" w:hAnsi="Arial" w:cs="Arial"/>
          <w:sz w:val="18"/>
          <w:szCs w:val="18"/>
        </w:rPr>
        <w:t>nieprzedłożenia, zgodnie z § 11 Umowy, kopii aktualnego dokumentu potwierdzającego ubezpieczenie od odpowiedzialności cywilnej Sprzedawcy lub dokumentów potwierdzających kontynuację ubezpieczenia w terminie, o którym mowa w 11 ust. 2 Umowy;</w:t>
      </w:r>
    </w:p>
    <w:p w14:paraId="6CFDA75A" w14:textId="77777777" w:rsidR="004C445E" w:rsidRPr="003905EE" w:rsidRDefault="003905EE" w:rsidP="003905EE">
      <w:pPr>
        <w:numPr>
          <w:ilvl w:val="1"/>
          <w:numId w:val="11"/>
        </w:numPr>
        <w:spacing w:line="276" w:lineRule="auto"/>
        <w:jc w:val="both"/>
        <w:rPr>
          <w:rFonts w:ascii="Arial" w:hAnsi="Arial" w:cs="Arial"/>
          <w:sz w:val="18"/>
          <w:szCs w:val="18"/>
        </w:rPr>
      </w:pPr>
      <w:r w:rsidRPr="003905EE">
        <w:rPr>
          <w:rFonts w:ascii="Arial" w:hAnsi="Arial" w:cs="Arial"/>
          <w:sz w:val="18"/>
          <w:szCs w:val="18"/>
        </w:rPr>
        <w:t>utraty przez Sprzedawcę zezwoleń, o których mowa w § 1 ust. 2 pkt 1-3 Umowy lub utraty przez Sprzedawcę pozwoleń wydanych w stosunku do asortymentu, o których mowa w § 1 ust. 2 pkt 4 Umowy;</w:t>
      </w:r>
    </w:p>
    <w:p w14:paraId="5A0A0FEB" w14:textId="77777777" w:rsidR="004C445E" w:rsidRPr="003905EE" w:rsidRDefault="003905EE" w:rsidP="003905EE">
      <w:pPr>
        <w:numPr>
          <w:ilvl w:val="1"/>
          <w:numId w:val="11"/>
        </w:numPr>
        <w:spacing w:line="276" w:lineRule="auto"/>
        <w:jc w:val="both"/>
        <w:rPr>
          <w:rFonts w:ascii="Arial" w:hAnsi="Arial" w:cs="Arial"/>
          <w:sz w:val="18"/>
          <w:szCs w:val="18"/>
        </w:rPr>
      </w:pPr>
      <w:r w:rsidRPr="003905EE">
        <w:rPr>
          <w:rFonts w:ascii="Arial" w:hAnsi="Arial" w:cs="Arial"/>
          <w:sz w:val="18"/>
          <w:szCs w:val="18"/>
        </w:rPr>
        <w:t>innego rażącego naruszenia warunków Umowy lub obowiązujących przepisów prawa w zakresie odnoszącym się do przedmiotu Umowy</w:t>
      </w:r>
    </w:p>
    <w:p w14:paraId="4F119DAF" w14:textId="77777777" w:rsidR="004C445E" w:rsidRPr="003905EE" w:rsidRDefault="003905EE" w:rsidP="003905EE">
      <w:pPr>
        <w:spacing w:line="276" w:lineRule="auto"/>
        <w:ind w:left="360"/>
        <w:jc w:val="both"/>
        <w:rPr>
          <w:rFonts w:ascii="Arial" w:hAnsi="Arial" w:cs="Arial"/>
          <w:sz w:val="18"/>
          <w:szCs w:val="18"/>
        </w:rPr>
      </w:pPr>
      <w:r w:rsidRPr="003905EE">
        <w:rPr>
          <w:rFonts w:ascii="Arial" w:hAnsi="Arial" w:cs="Arial"/>
          <w:sz w:val="18"/>
          <w:szCs w:val="18"/>
        </w:rPr>
        <w:t xml:space="preserve">- w terminie 20 dni roboczych od dnia powzięcia przez Kupującego wiadomości o wystąpieniu okoliczności uzasadniających odstąpienie. </w:t>
      </w:r>
    </w:p>
    <w:p w14:paraId="71DB3151" w14:textId="77777777" w:rsidR="004C445E" w:rsidRPr="003905EE" w:rsidRDefault="003905EE" w:rsidP="003905EE">
      <w:pPr>
        <w:numPr>
          <w:ilvl w:val="3"/>
          <w:numId w:val="10"/>
        </w:numPr>
        <w:spacing w:line="276" w:lineRule="auto"/>
        <w:ind w:left="426"/>
        <w:jc w:val="both"/>
        <w:rPr>
          <w:rFonts w:ascii="Arial" w:hAnsi="Arial" w:cs="Arial"/>
          <w:sz w:val="18"/>
          <w:szCs w:val="18"/>
        </w:rPr>
      </w:pPr>
      <w:r w:rsidRPr="003905EE">
        <w:rPr>
          <w:rFonts w:ascii="Arial" w:hAnsi="Arial" w:cs="Arial"/>
          <w:sz w:val="18"/>
          <w:szCs w:val="18"/>
        </w:rPr>
        <w:t xml:space="preserve">Odstąpienie od Umowy powinno nastąpić w formie pisemnej pod rygorem nieważności. </w:t>
      </w:r>
    </w:p>
    <w:p w14:paraId="00FFDC1A" w14:textId="77777777" w:rsidR="004C445E" w:rsidRPr="003905EE" w:rsidRDefault="003905EE" w:rsidP="003905EE">
      <w:pPr>
        <w:numPr>
          <w:ilvl w:val="3"/>
          <w:numId w:val="10"/>
        </w:numPr>
        <w:spacing w:line="276" w:lineRule="auto"/>
        <w:ind w:left="426"/>
        <w:jc w:val="both"/>
        <w:rPr>
          <w:rFonts w:ascii="Arial" w:hAnsi="Arial" w:cs="Arial"/>
          <w:sz w:val="18"/>
          <w:szCs w:val="18"/>
        </w:rPr>
      </w:pPr>
      <w:r w:rsidRPr="003905EE">
        <w:rPr>
          <w:rFonts w:ascii="Arial" w:hAnsi="Arial" w:cs="Arial"/>
          <w:sz w:val="18"/>
          <w:szCs w:val="18"/>
        </w:rPr>
        <w:t xml:space="preserve">Strony ustalają, że ich świadczenia są podzielne, a prawo odstąpienia od Umowy, przysługuje Stronie odstępującej, zależnie od jej wyboru, bądź to od całości umowy bądź to od jej części. </w:t>
      </w:r>
    </w:p>
    <w:p w14:paraId="72AB85AB" w14:textId="77777777" w:rsidR="004C445E" w:rsidRPr="003905EE" w:rsidRDefault="004C445E" w:rsidP="003905EE">
      <w:pPr>
        <w:tabs>
          <w:tab w:val="left" w:pos="708"/>
        </w:tabs>
        <w:spacing w:line="276" w:lineRule="auto"/>
        <w:rPr>
          <w:rFonts w:ascii="Arial" w:hAnsi="Arial" w:cs="Arial"/>
          <w:b/>
          <w:sz w:val="18"/>
          <w:szCs w:val="18"/>
        </w:rPr>
      </w:pPr>
    </w:p>
    <w:p w14:paraId="3933E21D" w14:textId="77777777" w:rsidR="004C445E" w:rsidRPr="003905EE" w:rsidRDefault="003905EE" w:rsidP="003905EE">
      <w:pPr>
        <w:tabs>
          <w:tab w:val="left" w:pos="708"/>
        </w:tabs>
        <w:spacing w:line="276" w:lineRule="auto"/>
        <w:jc w:val="center"/>
        <w:rPr>
          <w:rFonts w:ascii="Arial" w:hAnsi="Arial" w:cs="Arial"/>
          <w:b/>
          <w:sz w:val="18"/>
          <w:szCs w:val="18"/>
        </w:rPr>
      </w:pPr>
      <w:r w:rsidRPr="003905EE">
        <w:rPr>
          <w:rFonts w:ascii="Arial" w:hAnsi="Arial" w:cs="Arial"/>
          <w:b/>
          <w:sz w:val="18"/>
          <w:szCs w:val="18"/>
        </w:rPr>
        <w:t>§ 8.</w:t>
      </w:r>
    </w:p>
    <w:p w14:paraId="1676549F" w14:textId="77777777" w:rsidR="004C445E" w:rsidRPr="003905EE" w:rsidRDefault="003905EE" w:rsidP="003905EE">
      <w:pPr>
        <w:tabs>
          <w:tab w:val="left" w:pos="708"/>
        </w:tabs>
        <w:spacing w:line="276" w:lineRule="auto"/>
        <w:jc w:val="both"/>
        <w:rPr>
          <w:rFonts w:ascii="Arial" w:hAnsi="Arial" w:cs="Arial"/>
          <w:sz w:val="18"/>
          <w:szCs w:val="18"/>
        </w:rPr>
      </w:pPr>
      <w:r w:rsidRPr="003905EE">
        <w:rPr>
          <w:rFonts w:ascii="Arial" w:hAnsi="Arial" w:cs="Arial"/>
          <w:sz w:val="18"/>
          <w:szCs w:val="18"/>
        </w:rPr>
        <w:t xml:space="preserve">Sprzedawca może dokonać przelewu wierzytelności z Umowy na osobę trzecią, jedynie za pisemną </w:t>
      </w:r>
      <w:r w:rsidRPr="003905EE">
        <w:rPr>
          <w:rFonts w:ascii="Arial" w:hAnsi="Arial" w:cs="Arial"/>
          <w:b/>
          <w:bCs/>
          <w:sz w:val="18"/>
          <w:szCs w:val="18"/>
        </w:rPr>
        <w:t xml:space="preserve">zgodą jednostki tworzącej Kupującego – Województwa Podlaskiego - </w:t>
      </w:r>
      <w:r w:rsidRPr="003905EE">
        <w:rPr>
          <w:rFonts w:ascii="Arial" w:hAnsi="Arial" w:cs="Arial"/>
          <w:sz w:val="18"/>
          <w:szCs w:val="18"/>
        </w:rPr>
        <w:t>art. 54 ust. 5 ustawy z dnia 15 kwietnia 2011 r. o działalności leczniczej (Dz. U. 2020 r. poz. 295 ze zm.).</w:t>
      </w:r>
    </w:p>
    <w:p w14:paraId="0CFAE43A" w14:textId="77777777" w:rsidR="004C445E" w:rsidRPr="003905EE" w:rsidRDefault="003905EE" w:rsidP="003905EE">
      <w:pPr>
        <w:tabs>
          <w:tab w:val="left" w:pos="708"/>
        </w:tabs>
        <w:spacing w:line="276" w:lineRule="auto"/>
        <w:jc w:val="center"/>
        <w:rPr>
          <w:rFonts w:ascii="Arial" w:hAnsi="Arial" w:cs="Arial"/>
          <w:b/>
          <w:sz w:val="18"/>
          <w:szCs w:val="18"/>
        </w:rPr>
      </w:pPr>
      <w:r w:rsidRPr="003905EE">
        <w:rPr>
          <w:rFonts w:ascii="Arial" w:hAnsi="Arial" w:cs="Arial"/>
          <w:b/>
          <w:sz w:val="18"/>
          <w:szCs w:val="18"/>
        </w:rPr>
        <w:t>§ 8</w:t>
      </w:r>
      <w:r w:rsidRPr="003905EE">
        <w:rPr>
          <w:rFonts w:ascii="Arial" w:hAnsi="Arial" w:cs="Arial"/>
          <w:b/>
          <w:sz w:val="18"/>
          <w:szCs w:val="18"/>
          <w:vertAlign w:val="superscript"/>
        </w:rPr>
        <w:t>1</w:t>
      </w:r>
      <w:r w:rsidRPr="003905EE">
        <w:rPr>
          <w:rFonts w:ascii="Arial" w:hAnsi="Arial" w:cs="Arial"/>
          <w:b/>
          <w:sz w:val="18"/>
          <w:szCs w:val="18"/>
        </w:rPr>
        <w:t>.</w:t>
      </w:r>
    </w:p>
    <w:p w14:paraId="10122FC8" w14:textId="77777777" w:rsidR="004C445E" w:rsidRPr="003905EE" w:rsidRDefault="003905EE" w:rsidP="003905EE">
      <w:pPr>
        <w:numPr>
          <w:ilvl w:val="3"/>
          <w:numId w:val="12"/>
        </w:numPr>
        <w:suppressAutoHyphens w:val="0"/>
        <w:spacing w:line="276" w:lineRule="auto"/>
        <w:ind w:left="426"/>
        <w:jc w:val="both"/>
        <w:rPr>
          <w:rFonts w:ascii="Arial" w:hAnsi="Arial" w:cs="Arial"/>
          <w:sz w:val="18"/>
          <w:szCs w:val="18"/>
        </w:rPr>
      </w:pPr>
      <w:r w:rsidRPr="003905EE">
        <w:rPr>
          <w:rFonts w:ascii="Arial" w:hAnsi="Arial" w:cs="Arial"/>
          <w:sz w:val="18"/>
          <w:szCs w:val="18"/>
        </w:rPr>
        <w:t xml:space="preserve">Sprzedawca udziela Zamawiającemu rękojmi na sprzedany asortyment. </w:t>
      </w:r>
    </w:p>
    <w:p w14:paraId="24BFD3AA" w14:textId="77777777" w:rsidR="004C445E" w:rsidRPr="003905EE" w:rsidRDefault="003905EE" w:rsidP="003905EE">
      <w:pPr>
        <w:numPr>
          <w:ilvl w:val="3"/>
          <w:numId w:val="12"/>
        </w:numPr>
        <w:suppressAutoHyphens w:val="0"/>
        <w:spacing w:line="276" w:lineRule="auto"/>
        <w:ind w:left="426"/>
        <w:jc w:val="both"/>
        <w:rPr>
          <w:rFonts w:ascii="Arial" w:hAnsi="Arial" w:cs="Arial"/>
          <w:sz w:val="18"/>
          <w:szCs w:val="18"/>
        </w:rPr>
      </w:pPr>
      <w:r w:rsidRPr="003905EE">
        <w:rPr>
          <w:rFonts w:ascii="Arial" w:hAnsi="Arial" w:cs="Arial"/>
          <w:sz w:val="18"/>
          <w:szCs w:val="18"/>
        </w:rPr>
        <w:t>Za wadę fizyczną asortymentu, obok okoliczności, o których mowa w art. 556</w:t>
      </w:r>
      <w:r w:rsidRPr="003905EE">
        <w:rPr>
          <w:rFonts w:ascii="Arial" w:hAnsi="Arial" w:cs="Arial"/>
          <w:sz w:val="18"/>
          <w:szCs w:val="18"/>
          <w:vertAlign w:val="superscript"/>
        </w:rPr>
        <w:t>1</w:t>
      </w:r>
      <w:r w:rsidRPr="003905EE">
        <w:rPr>
          <w:rFonts w:ascii="Arial" w:hAnsi="Arial" w:cs="Arial"/>
          <w:sz w:val="18"/>
          <w:szCs w:val="18"/>
        </w:rPr>
        <w:t xml:space="preserve"> k.c., Strony uważać będą zwłaszcza:</w:t>
      </w:r>
    </w:p>
    <w:p w14:paraId="6E27E996" w14:textId="77777777" w:rsidR="004C445E" w:rsidRPr="003905EE" w:rsidRDefault="003905EE" w:rsidP="003905EE">
      <w:pPr>
        <w:numPr>
          <w:ilvl w:val="4"/>
          <w:numId w:val="13"/>
        </w:numPr>
        <w:suppressAutoHyphens w:val="0"/>
        <w:spacing w:line="276" w:lineRule="auto"/>
        <w:ind w:left="993"/>
        <w:jc w:val="both"/>
        <w:rPr>
          <w:rFonts w:ascii="Arial" w:hAnsi="Arial" w:cs="Arial"/>
          <w:sz w:val="18"/>
          <w:szCs w:val="18"/>
        </w:rPr>
      </w:pPr>
      <w:r w:rsidRPr="003905EE">
        <w:rPr>
          <w:rFonts w:ascii="Arial" w:hAnsi="Arial" w:cs="Arial"/>
          <w:sz w:val="18"/>
          <w:szCs w:val="18"/>
        </w:rPr>
        <w:t>naruszenie opakowania zewnętrznego, w którym asortyment dostarczany będzie do Zamawiającego, lub opakowań poszczególnych produktów składających się na asortyment;</w:t>
      </w:r>
    </w:p>
    <w:p w14:paraId="0C390E9D" w14:textId="77777777" w:rsidR="004C445E" w:rsidRPr="003905EE" w:rsidRDefault="003905EE" w:rsidP="003905EE">
      <w:pPr>
        <w:numPr>
          <w:ilvl w:val="4"/>
          <w:numId w:val="13"/>
        </w:numPr>
        <w:suppressAutoHyphens w:val="0"/>
        <w:spacing w:line="276" w:lineRule="auto"/>
        <w:ind w:left="993"/>
        <w:jc w:val="both"/>
        <w:rPr>
          <w:rFonts w:ascii="Arial" w:hAnsi="Arial" w:cs="Arial"/>
          <w:sz w:val="18"/>
          <w:szCs w:val="18"/>
        </w:rPr>
      </w:pPr>
      <w:r w:rsidRPr="003905EE">
        <w:rPr>
          <w:rFonts w:ascii="Arial" w:hAnsi="Arial" w:cs="Arial"/>
          <w:sz w:val="18"/>
          <w:szCs w:val="18"/>
        </w:rPr>
        <w:t>braki ilościowe asortymentu względem złożonego zamówienia na określoną partię asortymentu;</w:t>
      </w:r>
    </w:p>
    <w:p w14:paraId="03F25EE7" w14:textId="77777777" w:rsidR="004C445E" w:rsidRPr="003905EE" w:rsidRDefault="003905EE" w:rsidP="003905EE">
      <w:pPr>
        <w:numPr>
          <w:ilvl w:val="4"/>
          <w:numId w:val="13"/>
        </w:numPr>
        <w:suppressAutoHyphens w:val="0"/>
        <w:spacing w:line="276" w:lineRule="auto"/>
        <w:ind w:left="993"/>
        <w:jc w:val="both"/>
        <w:rPr>
          <w:rFonts w:ascii="Arial" w:hAnsi="Arial" w:cs="Arial"/>
          <w:sz w:val="18"/>
          <w:szCs w:val="18"/>
        </w:rPr>
      </w:pPr>
      <w:r w:rsidRPr="003905EE">
        <w:rPr>
          <w:rFonts w:ascii="Arial" w:hAnsi="Arial" w:cs="Arial"/>
          <w:sz w:val="18"/>
          <w:szCs w:val="18"/>
        </w:rPr>
        <w:t>niezgodności producenta produktu będącego elementem asortymentu lub sprzedanego produktu będącego elementem sprzedanego asortymentu, względem złożonej przez Sprzedawcę oferty;</w:t>
      </w:r>
    </w:p>
    <w:p w14:paraId="042F6A6F" w14:textId="77777777" w:rsidR="004C445E" w:rsidRPr="003905EE" w:rsidRDefault="003905EE" w:rsidP="003905EE">
      <w:pPr>
        <w:numPr>
          <w:ilvl w:val="4"/>
          <w:numId w:val="13"/>
        </w:numPr>
        <w:suppressAutoHyphens w:val="0"/>
        <w:spacing w:line="276" w:lineRule="auto"/>
        <w:ind w:left="993"/>
        <w:jc w:val="both"/>
        <w:rPr>
          <w:rFonts w:ascii="Arial" w:hAnsi="Arial" w:cs="Arial"/>
          <w:sz w:val="18"/>
          <w:szCs w:val="18"/>
        </w:rPr>
      </w:pPr>
      <w:r w:rsidRPr="003905EE">
        <w:rPr>
          <w:rFonts w:ascii="Arial" w:hAnsi="Arial" w:cs="Arial"/>
          <w:sz w:val="18"/>
          <w:szCs w:val="18"/>
        </w:rPr>
        <w:t>krótszy niż wskazany w § 1 terminu ważności Asortymentu.</w:t>
      </w:r>
    </w:p>
    <w:p w14:paraId="2A12E5BD" w14:textId="77777777" w:rsidR="004C445E" w:rsidRPr="003905EE" w:rsidRDefault="003905EE" w:rsidP="003905EE">
      <w:pPr>
        <w:numPr>
          <w:ilvl w:val="3"/>
          <w:numId w:val="12"/>
        </w:numPr>
        <w:suppressAutoHyphens w:val="0"/>
        <w:spacing w:line="276" w:lineRule="auto"/>
        <w:ind w:left="426"/>
        <w:jc w:val="both"/>
        <w:rPr>
          <w:rFonts w:ascii="Arial" w:hAnsi="Arial" w:cs="Arial"/>
          <w:sz w:val="18"/>
          <w:szCs w:val="18"/>
        </w:rPr>
      </w:pPr>
      <w:r w:rsidRPr="003905EE">
        <w:rPr>
          <w:rFonts w:ascii="Arial" w:hAnsi="Arial" w:cs="Arial"/>
          <w:sz w:val="18"/>
          <w:szCs w:val="18"/>
        </w:rPr>
        <w:t>Sprzedawca, w wypadku skorzystania przez Kupującego z przysługującego mu uprawnienia w postaci żądania wymiany określonej partii asortymentu na wolny od wad, zobowiązany jest do jego wymiany na wolny od wad w terminie:</w:t>
      </w:r>
    </w:p>
    <w:p w14:paraId="32044D17" w14:textId="33C2856A" w:rsidR="004C445E" w:rsidRPr="003905EE" w:rsidRDefault="00FB7825" w:rsidP="003905EE">
      <w:pPr>
        <w:numPr>
          <w:ilvl w:val="1"/>
          <w:numId w:val="14"/>
        </w:numPr>
        <w:suppressAutoHyphens w:val="0"/>
        <w:spacing w:line="276" w:lineRule="auto"/>
        <w:jc w:val="both"/>
        <w:rPr>
          <w:rFonts w:ascii="Arial" w:hAnsi="Arial" w:cs="Arial"/>
          <w:sz w:val="18"/>
          <w:szCs w:val="18"/>
        </w:rPr>
      </w:pPr>
      <w:r>
        <w:rPr>
          <w:rFonts w:ascii="Arial" w:hAnsi="Arial" w:cs="Arial"/>
          <w:sz w:val="18"/>
          <w:szCs w:val="18"/>
        </w:rPr>
        <w:t>do 48</w:t>
      </w:r>
      <w:r w:rsidR="003905EE" w:rsidRPr="003905EE">
        <w:rPr>
          <w:rFonts w:ascii="Arial" w:hAnsi="Arial" w:cs="Arial"/>
          <w:sz w:val="18"/>
          <w:szCs w:val="18"/>
        </w:rPr>
        <w:t xml:space="preserve"> godzin liczonych od momentu zgłoszenia żądania – dla zamówień zwykłych, </w:t>
      </w:r>
    </w:p>
    <w:p w14:paraId="6A0E457E" w14:textId="3344022B" w:rsidR="004C445E" w:rsidRPr="003905EE" w:rsidRDefault="00FB7825" w:rsidP="003905EE">
      <w:pPr>
        <w:numPr>
          <w:ilvl w:val="1"/>
          <w:numId w:val="14"/>
        </w:numPr>
        <w:suppressAutoHyphens w:val="0"/>
        <w:spacing w:line="276" w:lineRule="auto"/>
        <w:jc w:val="both"/>
        <w:rPr>
          <w:rFonts w:ascii="Arial" w:hAnsi="Arial" w:cs="Arial"/>
          <w:sz w:val="18"/>
          <w:szCs w:val="18"/>
        </w:rPr>
      </w:pPr>
      <w:r>
        <w:rPr>
          <w:rFonts w:ascii="Arial" w:hAnsi="Arial" w:cs="Arial"/>
          <w:sz w:val="18"/>
          <w:szCs w:val="18"/>
        </w:rPr>
        <w:t>do 14</w:t>
      </w:r>
      <w:r w:rsidR="003905EE" w:rsidRPr="003905EE">
        <w:rPr>
          <w:rFonts w:ascii="Arial" w:hAnsi="Arial" w:cs="Arial"/>
          <w:sz w:val="18"/>
          <w:szCs w:val="18"/>
        </w:rPr>
        <w:t xml:space="preserve"> godzin liczonych od momentu zgłoszenia zadania – dla zamówień natychmiastowych (cito).</w:t>
      </w:r>
    </w:p>
    <w:p w14:paraId="408CE052" w14:textId="77777777" w:rsidR="004C445E" w:rsidRPr="003905EE" w:rsidRDefault="003905EE" w:rsidP="003905EE">
      <w:pPr>
        <w:numPr>
          <w:ilvl w:val="3"/>
          <w:numId w:val="12"/>
        </w:numPr>
        <w:suppressAutoHyphens w:val="0"/>
        <w:spacing w:line="276" w:lineRule="auto"/>
        <w:contextualSpacing/>
        <w:jc w:val="both"/>
        <w:rPr>
          <w:rFonts w:ascii="Arial" w:hAnsi="Arial" w:cs="Arial"/>
          <w:sz w:val="18"/>
          <w:szCs w:val="18"/>
          <w:lang w:eastAsia="en-US"/>
        </w:rPr>
      </w:pPr>
      <w:r w:rsidRPr="003905EE">
        <w:rPr>
          <w:rFonts w:ascii="Arial" w:hAnsi="Arial" w:cs="Arial"/>
          <w:sz w:val="18"/>
          <w:szCs w:val="18"/>
          <w:lang w:eastAsia="en-US"/>
        </w:rPr>
        <w:t xml:space="preserve">Utrata uprawnień z tytułu rękojmi przez Kupującego uregulowana w art. 563 k.c. nastąpi, dopiero gdy Kupujący nie zawiadomi Sprzedawcy o wadzie w terminie 20 dni po zbadaniu asortymentu w czasie i w sposób przyjęty przy rzeczach tego rodzaju, a w wypadku, gdy wada wyjdzie na jaw później – gdy nie zawiadomi Sprzedawcy o wadzie w terminie 20 dni po jej stwierdzeniu. </w:t>
      </w:r>
    </w:p>
    <w:p w14:paraId="778672B1" w14:textId="77777777" w:rsidR="004C445E" w:rsidRPr="003905EE" w:rsidRDefault="003905EE" w:rsidP="003905EE">
      <w:pPr>
        <w:numPr>
          <w:ilvl w:val="3"/>
          <w:numId w:val="12"/>
        </w:numPr>
        <w:suppressAutoHyphens w:val="0"/>
        <w:spacing w:line="276" w:lineRule="auto"/>
        <w:ind w:left="426"/>
        <w:jc w:val="both"/>
        <w:rPr>
          <w:rFonts w:ascii="Arial" w:hAnsi="Arial" w:cs="Arial"/>
          <w:sz w:val="18"/>
          <w:szCs w:val="18"/>
        </w:rPr>
      </w:pPr>
      <w:r w:rsidRPr="003905EE">
        <w:rPr>
          <w:rFonts w:ascii="Arial" w:hAnsi="Arial" w:cs="Arial"/>
          <w:sz w:val="18"/>
          <w:szCs w:val="18"/>
        </w:rPr>
        <w:t xml:space="preserve">W wypadku, gdy Kupujący zażąda wymiany określonej partii asortymentu lub usunięcia wady albo złoży oświadczenie o obniżeniu ceny, określając kwotę, o którą cena ma być obniżona, a Sprzedawca nie ustosunkuje się do tego żądania w terminie 8 godzin, uważać się będzie, że Sprzedawca uznał to żądanie. </w:t>
      </w:r>
    </w:p>
    <w:p w14:paraId="7BEAE662" w14:textId="77777777" w:rsidR="004C445E" w:rsidRPr="003905EE" w:rsidRDefault="003905EE" w:rsidP="003905EE">
      <w:pPr>
        <w:numPr>
          <w:ilvl w:val="3"/>
          <w:numId w:val="12"/>
        </w:numPr>
        <w:suppressAutoHyphens w:val="0"/>
        <w:spacing w:line="276" w:lineRule="auto"/>
        <w:ind w:left="426"/>
        <w:jc w:val="both"/>
        <w:rPr>
          <w:rFonts w:ascii="Arial" w:hAnsi="Arial" w:cs="Arial"/>
          <w:sz w:val="18"/>
          <w:szCs w:val="18"/>
        </w:rPr>
      </w:pPr>
      <w:r w:rsidRPr="003905EE">
        <w:rPr>
          <w:rFonts w:ascii="Arial" w:hAnsi="Arial" w:cs="Arial"/>
          <w:sz w:val="18"/>
          <w:szCs w:val="18"/>
        </w:rPr>
        <w:t xml:space="preserve">Sprzedawca nie może odmówić zadośćuczynienia żądaniu Kupującego, jeśli doprowadzenie do zgodności z Umową określonej partii asortymentu w sposób wybrany przez Kupującego wymaga nadmiernych kosztów w porównaniu z drugim możliwym sposobem lub gdy koszty zadośćuczynienia temu obowiązkowi przewyższają cenę określonej partii asortymentu.   </w:t>
      </w:r>
    </w:p>
    <w:p w14:paraId="7D9547FE" w14:textId="77777777" w:rsidR="004C445E" w:rsidRPr="003905EE" w:rsidRDefault="003905EE" w:rsidP="003905EE">
      <w:pPr>
        <w:numPr>
          <w:ilvl w:val="3"/>
          <w:numId w:val="12"/>
        </w:numPr>
        <w:suppressAutoHyphens w:val="0"/>
        <w:spacing w:line="276" w:lineRule="auto"/>
        <w:ind w:left="426"/>
        <w:jc w:val="both"/>
        <w:rPr>
          <w:rFonts w:ascii="Arial" w:hAnsi="Arial" w:cs="Arial"/>
          <w:sz w:val="18"/>
          <w:szCs w:val="18"/>
        </w:rPr>
      </w:pPr>
      <w:r w:rsidRPr="003905EE">
        <w:rPr>
          <w:rFonts w:ascii="Arial" w:hAnsi="Arial" w:cs="Arial"/>
          <w:sz w:val="18"/>
          <w:szCs w:val="18"/>
        </w:rPr>
        <w:t xml:space="preserve">Sprzedawca, w wypadku wykonywania przez Kupującego jego uprawnień z tytułu rękojmi, jest zobowiązany na własny koszt odebrać określoną partię asortymentu z miejsca, gdzie asortyment został Kupującemu wydany zgodnie z § 2 ust. 5 Umowy. </w:t>
      </w:r>
    </w:p>
    <w:p w14:paraId="56C04AB1" w14:textId="77777777" w:rsidR="004C445E" w:rsidRPr="003905EE" w:rsidRDefault="003905EE" w:rsidP="003905EE">
      <w:pPr>
        <w:tabs>
          <w:tab w:val="left" w:pos="708"/>
        </w:tabs>
        <w:spacing w:line="276" w:lineRule="auto"/>
        <w:jc w:val="center"/>
        <w:rPr>
          <w:rFonts w:ascii="Arial" w:hAnsi="Arial" w:cs="Arial"/>
          <w:b/>
          <w:sz w:val="18"/>
          <w:szCs w:val="18"/>
        </w:rPr>
      </w:pPr>
      <w:r w:rsidRPr="003905EE">
        <w:rPr>
          <w:rFonts w:ascii="Arial" w:hAnsi="Arial" w:cs="Arial"/>
          <w:b/>
          <w:sz w:val="18"/>
          <w:szCs w:val="18"/>
        </w:rPr>
        <w:t>§ 9.</w:t>
      </w:r>
    </w:p>
    <w:p w14:paraId="29FE45F6" w14:textId="77777777" w:rsidR="004C445E" w:rsidRPr="003905EE" w:rsidRDefault="003905EE" w:rsidP="003905EE">
      <w:pPr>
        <w:numPr>
          <w:ilvl w:val="0"/>
          <w:numId w:val="15"/>
        </w:numPr>
        <w:suppressAutoHyphens w:val="0"/>
        <w:spacing w:line="276" w:lineRule="auto"/>
        <w:jc w:val="both"/>
        <w:rPr>
          <w:rFonts w:ascii="Arial" w:hAnsi="Arial" w:cs="Arial"/>
          <w:sz w:val="18"/>
          <w:szCs w:val="18"/>
        </w:rPr>
      </w:pPr>
      <w:r w:rsidRPr="003905EE">
        <w:rPr>
          <w:rFonts w:ascii="Arial" w:hAnsi="Arial" w:cs="Arial"/>
          <w:sz w:val="18"/>
          <w:szCs w:val="18"/>
        </w:rPr>
        <w:t>Sprzedawca może powierzyć wykonanie przedmiotu Umowy podwykonawcom.</w:t>
      </w:r>
    </w:p>
    <w:p w14:paraId="1ACECA28" w14:textId="79BFCD00" w:rsidR="004C445E" w:rsidRPr="003905EE" w:rsidRDefault="003905EE" w:rsidP="003905EE">
      <w:pPr>
        <w:numPr>
          <w:ilvl w:val="0"/>
          <w:numId w:val="15"/>
        </w:numPr>
        <w:suppressAutoHyphens w:val="0"/>
        <w:spacing w:line="276" w:lineRule="auto"/>
        <w:jc w:val="both"/>
        <w:rPr>
          <w:rFonts w:ascii="Arial" w:hAnsi="Arial" w:cs="Arial"/>
          <w:sz w:val="18"/>
          <w:szCs w:val="18"/>
        </w:rPr>
      </w:pPr>
      <w:r w:rsidRPr="003905EE">
        <w:rPr>
          <w:rFonts w:ascii="Arial" w:hAnsi="Arial" w:cs="Arial"/>
          <w:sz w:val="18"/>
          <w:szCs w:val="18"/>
        </w:rPr>
        <w:t>Sprzedawca zobowiązany jest najpóźniej w dniu zawarcia Umowy do przedstawienia Kupującemu listy podwykonawców wraz ze wskazaniem konkretnych prac, które zostaną powierzone do realizacji każdemu podwykonawcy. Lista, o której mowa w zdaniu poprzedzającym, podlega aktualizacji przez Sprzedawcę każdorazowo w przypadku wprowadzenia nowego podwykonawcy, w tym zastąpienia dotychczasowego podwykonawcy innym. W takim przypadku Sprzedawca zobowiązany jest do przekazania zaktualizowanej listy najpóźniej w dniu dokonania zamiany/zmiany.</w:t>
      </w:r>
    </w:p>
    <w:p w14:paraId="717DB971" w14:textId="5CC90185" w:rsidR="003905EE" w:rsidRPr="003905EE" w:rsidRDefault="003905EE" w:rsidP="003905EE">
      <w:pPr>
        <w:spacing w:line="276" w:lineRule="auto"/>
        <w:ind w:left="426" w:hanging="426"/>
        <w:jc w:val="both"/>
        <w:rPr>
          <w:rFonts w:ascii="Arial" w:hAnsi="Arial" w:cs="Arial"/>
          <w:sz w:val="18"/>
          <w:szCs w:val="18"/>
        </w:rPr>
      </w:pPr>
      <w:bookmarkStart w:id="2" w:name="_Hlk69113872"/>
      <w:r w:rsidRPr="003905EE">
        <w:rPr>
          <w:rFonts w:ascii="Arial" w:hAnsi="Arial" w:cs="Arial"/>
          <w:sz w:val="18"/>
          <w:szCs w:val="18"/>
        </w:rPr>
        <w:t>2</w:t>
      </w:r>
      <w:r w:rsidRPr="003905EE">
        <w:rPr>
          <w:rFonts w:ascii="Arial" w:hAnsi="Arial" w:cs="Arial"/>
          <w:sz w:val="18"/>
          <w:szCs w:val="18"/>
          <w:vertAlign w:val="superscript"/>
        </w:rPr>
        <w:t>1</w:t>
      </w:r>
      <w:r w:rsidRPr="003905EE">
        <w:rPr>
          <w:rFonts w:ascii="Arial" w:hAnsi="Arial" w:cs="Arial"/>
          <w:b/>
          <w:sz w:val="18"/>
          <w:szCs w:val="18"/>
        </w:rPr>
        <w:t>.</w:t>
      </w:r>
      <w:r w:rsidRPr="003905EE">
        <w:rPr>
          <w:rFonts w:ascii="Arial" w:hAnsi="Arial" w:cs="Arial"/>
          <w:sz w:val="18"/>
          <w:szCs w:val="18"/>
        </w:rPr>
        <w:t xml:space="preserve"> Sprzedawca, w raz z listami, o których mowa w ust. 2 przekazuje Kupującemu poświadczone za zgodność z </w:t>
      </w:r>
      <w:r w:rsidRPr="003905EE">
        <w:rPr>
          <w:rFonts w:ascii="Arial" w:hAnsi="Arial" w:cs="Arial"/>
          <w:sz w:val="18"/>
          <w:szCs w:val="18"/>
        </w:rPr>
        <w:lastRenderedPageBreak/>
        <w:t xml:space="preserve">oryginałem kopie umów o podwykonawstwo zawartych z podwykonawcami. </w:t>
      </w:r>
    </w:p>
    <w:bookmarkEnd w:id="2"/>
    <w:p w14:paraId="0A2E2791" w14:textId="77777777" w:rsidR="004C445E" w:rsidRPr="003905EE" w:rsidRDefault="003905EE" w:rsidP="003905EE">
      <w:pPr>
        <w:numPr>
          <w:ilvl w:val="0"/>
          <w:numId w:val="15"/>
        </w:numPr>
        <w:suppressAutoHyphens w:val="0"/>
        <w:spacing w:line="276" w:lineRule="auto"/>
        <w:jc w:val="both"/>
        <w:rPr>
          <w:rFonts w:ascii="Arial" w:hAnsi="Arial" w:cs="Arial"/>
          <w:sz w:val="18"/>
          <w:szCs w:val="18"/>
          <w:lang w:eastAsia="en-US"/>
        </w:rPr>
      </w:pPr>
      <w:r w:rsidRPr="003905EE">
        <w:rPr>
          <w:rFonts w:ascii="Arial" w:hAnsi="Arial" w:cs="Arial"/>
          <w:sz w:val="18"/>
          <w:szCs w:val="18"/>
          <w:lang w:eastAsia="en-US"/>
        </w:rPr>
        <w:t>Podwykonawca nie ma prawa zlecać dalszym podwykonawcom wykonania jakiegokolwiek fragmentu przedmiotu zamówienia bez uprzedniej pisemnej zgody Kupującego.</w:t>
      </w:r>
    </w:p>
    <w:p w14:paraId="27B0A0A5" w14:textId="77777777" w:rsidR="004C445E" w:rsidRPr="003905EE" w:rsidRDefault="003905EE" w:rsidP="003905EE">
      <w:pPr>
        <w:numPr>
          <w:ilvl w:val="0"/>
          <w:numId w:val="15"/>
        </w:numPr>
        <w:tabs>
          <w:tab w:val="left" w:pos="0"/>
        </w:tabs>
        <w:suppressAutoHyphens w:val="0"/>
        <w:spacing w:line="276" w:lineRule="auto"/>
        <w:jc w:val="both"/>
        <w:rPr>
          <w:rFonts w:ascii="Arial" w:hAnsi="Arial" w:cs="Arial"/>
          <w:sz w:val="18"/>
          <w:szCs w:val="18"/>
          <w:lang w:eastAsia="en-US" w:bidi="ar-SA"/>
        </w:rPr>
      </w:pPr>
      <w:r w:rsidRPr="003905EE">
        <w:rPr>
          <w:rFonts w:ascii="Arial" w:hAnsi="Arial" w:cs="Arial"/>
          <w:sz w:val="18"/>
          <w:szCs w:val="18"/>
          <w:lang w:eastAsia="en-US" w:bidi="ar-SA"/>
        </w:rPr>
        <w:t>Sprzedawca odpowiada za działania i zaniechania podwykonawców/dalszych podwykonawców jak za działania i zaniechania własne.</w:t>
      </w:r>
    </w:p>
    <w:p w14:paraId="7B28F48F" w14:textId="77777777" w:rsidR="004C445E" w:rsidRPr="003905EE" w:rsidRDefault="003905EE" w:rsidP="003905EE">
      <w:pPr>
        <w:tabs>
          <w:tab w:val="left" w:pos="708"/>
        </w:tabs>
        <w:spacing w:line="276" w:lineRule="auto"/>
        <w:jc w:val="center"/>
        <w:rPr>
          <w:rFonts w:ascii="Arial" w:hAnsi="Arial" w:cs="Arial"/>
          <w:b/>
          <w:sz w:val="18"/>
          <w:szCs w:val="18"/>
        </w:rPr>
      </w:pPr>
      <w:r w:rsidRPr="003905EE">
        <w:rPr>
          <w:rFonts w:ascii="Arial" w:hAnsi="Arial" w:cs="Arial"/>
          <w:b/>
          <w:sz w:val="18"/>
          <w:szCs w:val="18"/>
        </w:rPr>
        <w:t>§ 10.</w:t>
      </w:r>
    </w:p>
    <w:p w14:paraId="6D3B05A3" w14:textId="77777777" w:rsidR="004C445E" w:rsidRPr="003905EE" w:rsidRDefault="003905EE" w:rsidP="003905EE">
      <w:pPr>
        <w:numPr>
          <w:ilvl w:val="0"/>
          <w:numId w:val="16"/>
        </w:numPr>
        <w:spacing w:line="276" w:lineRule="auto"/>
        <w:jc w:val="both"/>
        <w:rPr>
          <w:rFonts w:ascii="Arial" w:hAnsi="Arial" w:cs="Arial"/>
          <w:sz w:val="18"/>
          <w:szCs w:val="18"/>
        </w:rPr>
      </w:pPr>
      <w:r w:rsidRPr="003905EE">
        <w:rPr>
          <w:rFonts w:ascii="Arial" w:hAnsi="Arial" w:cs="Arial"/>
          <w:sz w:val="18"/>
          <w:szCs w:val="18"/>
        </w:rPr>
        <w:t>Upoważnionym pracownikiem Kupującego do realizacji przedmiotu umowy jest:</w:t>
      </w:r>
    </w:p>
    <w:p w14:paraId="0C542971" w14:textId="77777777" w:rsidR="004C445E" w:rsidRPr="003905EE" w:rsidRDefault="003905EE" w:rsidP="003905EE">
      <w:pPr>
        <w:numPr>
          <w:ilvl w:val="1"/>
          <w:numId w:val="16"/>
        </w:numPr>
        <w:spacing w:line="276" w:lineRule="auto"/>
        <w:jc w:val="both"/>
        <w:rPr>
          <w:rFonts w:ascii="Arial" w:hAnsi="Arial" w:cs="Arial"/>
          <w:sz w:val="18"/>
          <w:szCs w:val="18"/>
        </w:rPr>
      </w:pPr>
      <w:r w:rsidRPr="003905EE">
        <w:rPr>
          <w:rFonts w:ascii="Arial" w:hAnsi="Arial" w:cs="Arial"/>
          <w:sz w:val="18"/>
          <w:szCs w:val="18"/>
        </w:rPr>
        <w:t xml:space="preserve">........................................* tel. ................................................ w godz. 8 :00 - 15.30 w dni robocze; </w:t>
      </w:r>
    </w:p>
    <w:p w14:paraId="13C684D5" w14:textId="77777777" w:rsidR="004C445E" w:rsidRPr="003905EE" w:rsidRDefault="003905EE" w:rsidP="003905EE">
      <w:pPr>
        <w:numPr>
          <w:ilvl w:val="1"/>
          <w:numId w:val="16"/>
        </w:numPr>
        <w:spacing w:line="276" w:lineRule="auto"/>
        <w:jc w:val="both"/>
        <w:rPr>
          <w:rFonts w:ascii="Arial" w:hAnsi="Arial" w:cs="Arial"/>
          <w:sz w:val="18"/>
          <w:szCs w:val="18"/>
        </w:rPr>
      </w:pPr>
      <w:r w:rsidRPr="003905EE">
        <w:rPr>
          <w:rFonts w:ascii="Arial" w:hAnsi="Arial" w:cs="Arial"/>
          <w:sz w:val="18"/>
          <w:szCs w:val="18"/>
        </w:rPr>
        <w:t xml:space="preserve">........................................* tel. ................................................ w godz. 8.00 - 15.30 w dni robocze. </w:t>
      </w:r>
    </w:p>
    <w:p w14:paraId="41E29C5F" w14:textId="77777777" w:rsidR="004C445E" w:rsidRPr="003905EE" w:rsidRDefault="004C445E" w:rsidP="003905EE">
      <w:pPr>
        <w:spacing w:line="276" w:lineRule="auto"/>
        <w:ind w:left="360"/>
        <w:jc w:val="both"/>
        <w:rPr>
          <w:rFonts w:ascii="Arial" w:hAnsi="Arial" w:cs="Arial"/>
          <w:sz w:val="18"/>
          <w:szCs w:val="18"/>
        </w:rPr>
      </w:pPr>
    </w:p>
    <w:p w14:paraId="2D95BCCF" w14:textId="77777777" w:rsidR="004C445E" w:rsidRPr="003905EE" w:rsidRDefault="003905EE" w:rsidP="003905EE">
      <w:pPr>
        <w:numPr>
          <w:ilvl w:val="0"/>
          <w:numId w:val="16"/>
        </w:numPr>
        <w:spacing w:line="276" w:lineRule="auto"/>
        <w:jc w:val="both"/>
        <w:rPr>
          <w:rFonts w:ascii="Arial" w:hAnsi="Arial" w:cs="Arial"/>
          <w:sz w:val="18"/>
          <w:szCs w:val="18"/>
        </w:rPr>
      </w:pPr>
      <w:r w:rsidRPr="003905EE">
        <w:rPr>
          <w:rFonts w:ascii="Arial" w:hAnsi="Arial" w:cs="Arial"/>
          <w:sz w:val="18"/>
          <w:szCs w:val="18"/>
        </w:rPr>
        <w:t>Upoważnionym pracownikiem Sprzedawcy do realizacji przedmiotu umowy jest:</w:t>
      </w:r>
    </w:p>
    <w:p w14:paraId="647911EF" w14:textId="77777777" w:rsidR="004C445E" w:rsidRPr="003905EE" w:rsidRDefault="003905EE" w:rsidP="003905EE">
      <w:pPr>
        <w:numPr>
          <w:ilvl w:val="1"/>
          <w:numId w:val="16"/>
        </w:numPr>
        <w:spacing w:line="276" w:lineRule="auto"/>
        <w:jc w:val="both"/>
        <w:rPr>
          <w:rFonts w:ascii="Arial" w:hAnsi="Arial" w:cs="Arial"/>
          <w:sz w:val="18"/>
          <w:szCs w:val="18"/>
        </w:rPr>
      </w:pPr>
      <w:r w:rsidRPr="003905EE">
        <w:rPr>
          <w:rFonts w:ascii="Arial" w:hAnsi="Arial" w:cs="Arial"/>
          <w:sz w:val="18"/>
          <w:szCs w:val="18"/>
        </w:rPr>
        <w:t>........................................* tel. ................................................ w godz. 8 :00 - 15.30  w dni robocze;</w:t>
      </w:r>
    </w:p>
    <w:p w14:paraId="13B1FBA2" w14:textId="77777777" w:rsidR="004C445E" w:rsidRPr="003905EE" w:rsidRDefault="003905EE" w:rsidP="003905EE">
      <w:pPr>
        <w:numPr>
          <w:ilvl w:val="1"/>
          <w:numId w:val="16"/>
        </w:numPr>
        <w:spacing w:line="276" w:lineRule="auto"/>
        <w:jc w:val="both"/>
        <w:rPr>
          <w:rFonts w:ascii="Arial" w:hAnsi="Arial" w:cs="Arial"/>
          <w:sz w:val="18"/>
          <w:szCs w:val="18"/>
        </w:rPr>
      </w:pPr>
      <w:r w:rsidRPr="003905EE">
        <w:rPr>
          <w:rFonts w:ascii="Arial" w:hAnsi="Arial" w:cs="Arial"/>
          <w:sz w:val="18"/>
          <w:szCs w:val="18"/>
        </w:rPr>
        <w:t>........................................* tel. ................................................ w godz. 8 :00 - 15.30  w dni robocze.</w:t>
      </w:r>
    </w:p>
    <w:p w14:paraId="2E0F285B" w14:textId="77777777" w:rsidR="004C445E" w:rsidRPr="003905EE" w:rsidRDefault="003905EE" w:rsidP="003905EE">
      <w:pPr>
        <w:numPr>
          <w:ilvl w:val="0"/>
          <w:numId w:val="17"/>
        </w:numPr>
        <w:spacing w:line="276" w:lineRule="auto"/>
        <w:jc w:val="both"/>
        <w:rPr>
          <w:rFonts w:ascii="Arial" w:hAnsi="Arial" w:cs="Arial"/>
          <w:sz w:val="18"/>
          <w:szCs w:val="18"/>
        </w:rPr>
      </w:pPr>
      <w:r w:rsidRPr="003905EE">
        <w:rPr>
          <w:rFonts w:ascii="Arial" w:hAnsi="Arial" w:cs="Arial"/>
          <w:sz w:val="18"/>
          <w:szCs w:val="18"/>
        </w:rPr>
        <w:t xml:space="preserve">3.    Zamówienia oraz zgłoszenia tytułem rękojmi kierowane będą Sprzedawcy pod adres: </w:t>
      </w:r>
    </w:p>
    <w:p w14:paraId="168BEEDF" w14:textId="77777777" w:rsidR="004C445E" w:rsidRPr="003905EE" w:rsidRDefault="003905EE" w:rsidP="003905EE">
      <w:pPr>
        <w:numPr>
          <w:ilvl w:val="0"/>
          <w:numId w:val="17"/>
        </w:numPr>
        <w:spacing w:line="276" w:lineRule="auto"/>
        <w:rPr>
          <w:rFonts w:ascii="Arial" w:hAnsi="Arial" w:cs="Arial"/>
          <w:sz w:val="18"/>
          <w:szCs w:val="18"/>
        </w:rPr>
      </w:pPr>
      <w:r w:rsidRPr="003905EE">
        <w:rPr>
          <w:rFonts w:ascii="Arial" w:eastAsia="Arial" w:hAnsi="Arial" w:cs="Arial"/>
          <w:sz w:val="18"/>
          <w:szCs w:val="18"/>
        </w:rPr>
        <w:t xml:space="preserve">        </w:t>
      </w:r>
      <w:r w:rsidRPr="003905EE">
        <w:rPr>
          <w:rFonts w:ascii="Arial" w:hAnsi="Arial" w:cs="Arial"/>
          <w:sz w:val="18"/>
          <w:szCs w:val="18"/>
        </w:rPr>
        <w:t xml:space="preserve">e-mail: ……………………………………………..…..… lub fax ……………………………….. .  </w:t>
      </w:r>
    </w:p>
    <w:p w14:paraId="1157A340" w14:textId="77777777" w:rsidR="004C445E" w:rsidRPr="003905EE" w:rsidRDefault="004C445E" w:rsidP="003905EE">
      <w:pPr>
        <w:numPr>
          <w:ilvl w:val="0"/>
          <w:numId w:val="17"/>
        </w:numPr>
        <w:spacing w:line="276" w:lineRule="auto"/>
        <w:jc w:val="both"/>
        <w:rPr>
          <w:rFonts w:ascii="Arial" w:hAnsi="Arial" w:cs="Arial"/>
          <w:sz w:val="18"/>
          <w:szCs w:val="18"/>
        </w:rPr>
      </w:pPr>
    </w:p>
    <w:p w14:paraId="6A1E979A" w14:textId="77777777" w:rsidR="004C445E" w:rsidRPr="003905EE" w:rsidRDefault="003905EE" w:rsidP="003905EE">
      <w:pPr>
        <w:tabs>
          <w:tab w:val="left" w:pos="708"/>
        </w:tabs>
        <w:spacing w:line="276" w:lineRule="auto"/>
        <w:jc w:val="center"/>
        <w:rPr>
          <w:rFonts w:ascii="Arial" w:hAnsi="Arial" w:cs="Arial"/>
          <w:b/>
          <w:sz w:val="18"/>
          <w:szCs w:val="18"/>
        </w:rPr>
      </w:pPr>
      <w:r w:rsidRPr="003905EE">
        <w:rPr>
          <w:rFonts w:ascii="Arial" w:hAnsi="Arial" w:cs="Arial"/>
          <w:b/>
          <w:sz w:val="18"/>
          <w:szCs w:val="18"/>
        </w:rPr>
        <w:t>§ 11.</w:t>
      </w:r>
    </w:p>
    <w:p w14:paraId="32AAE87B" w14:textId="77777777" w:rsidR="004C445E" w:rsidRPr="003905EE" w:rsidRDefault="003905EE" w:rsidP="003905EE">
      <w:pPr>
        <w:numPr>
          <w:ilvl w:val="0"/>
          <w:numId w:val="18"/>
        </w:numPr>
        <w:suppressAutoHyphens w:val="0"/>
        <w:spacing w:line="276" w:lineRule="auto"/>
        <w:ind w:left="340"/>
        <w:jc w:val="both"/>
        <w:rPr>
          <w:rFonts w:ascii="Arial" w:hAnsi="Arial" w:cs="Arial"/>
          <w:sz w:val="18"/>
          <w:szCs w:val="18"/>
        </w:rPr>
      </w:pPr>
      <w:r w:rsidRPr="003905EE">
        <w:rPr>
          <w:rFonts w:ascii="Arial" w:hAnsi="Arial" w:cs="Arial"/>
          <w:sz w:val="18"/>
          <w:szCs w:val="18"/>
        </w:rPr>
        <w:t>Sprzedawca oświadcza, że jest ubezpieczony od odpowiedzialności cywilnej w zakresie prowadzonej działalności gospodarczej związanej z przedmiotem zamówienia oraz przedkłada do Umowy potwierdzoną za zgodność z oryginałem kopię aktualnego dokumentu potwierdzającego ubezpieczenie od odpowiedzialności cywilnej Sprzedawcy.</w:t>
      </w:r>
    </w:p>
    <w:p w14:paraId="61A581FC" w14:textId="77777777" w:rsidR="004C445E" w:rsidRPr="003905EE" w:rsidRDefault="003905EE" w:rsidP="003905EE">
      <w:pPr>
        <w:numPr>
          <w:ilvl w:val="0"/>
          <w:numId w:val="18"/>
        </w:numPr>
        <w:suppressAutoHyphens w:val="0"/>
        <w:spacing w:line="276" w:lineRule="auto"/>
        <w:ind w:left="340"/>
        <w:jc w:val="both"/>
        <w:rPr>
          <w:rFonts w:ascii="Arial" w:hAnsi="Arial" w:cs="Arial"/>
          <w:sz w:val="18"/>
          <w:szCs w:val="18"/>
        </w:rPr>
      </w:pPr>
      <w:r w:rsidRPr="003905EE">
        <w:rPr>
          <w:rFonts w:ascii="Arial" w:hAnsi="Arial" w:cs="Arial"/>
          <w:sz w:val="18"/>
          <w:szCs w:val="18"/>
        </w:rPr>
        <w:t xml:space="preserve">Sprzedawca zobowiązuje się do posiadania ubezpieczenia, o którym mowa w ust. 1 przez cały okres realizacji Umowy i przedkładania Kupującemu dokumentów potwierdzających kontynuację ubezpieczenia OC prowadzonej działalności gospodarczej związanej z przedmiotem zamówienia przez cały okres realizacji Umowy. Sprzedawca ma obowiązek przedłożenia dokumentów potwierdzających kontynuację ubezpieczenia OC niezwłocznie, nie później jednak niż w terminie 3 dni od dnia ich wystawienia przez ubezpieczyciela. </w:t>
      </w:r>
    </w:p>
    <w:p w14:paraId="25788F71" w14:textId="77777777" w:rsidR="004C445E" w:rsidRPr="003905EE" w:rsidRDefault="004C445E" w:rsidP="003905EE">
      <w:pPr>
        <w:tabs>
          <w:tab w:val="left" w:pos="708"/>
        </w:tabs>
        <w:spacing w:line="276" w:lineRule="auto"/>
        <w:rPr>
          <w:rFonts w:ascii="Arial" w:hAnsi="Arial" w:cs="Arial"/>
          <w:b/>
          <w:sz w:val="18"/>
          <w:szCs w:val="18"/>
        </w:rPr>
      </w:pPr>
    </w:p>
    <w:p w14:paraId="1D23B54C" w14:textId="77777777" w:rsidR="004C445E" w:rsidRPr="003905EE" w:rsidRDefault="003905EE" w:rsidP="003905EE">
      <w:pPr>
        <w:tabs>
          <w:tab w:val="left" w:pos="708"/>
        </w:tabs>
        <w:spacing w:line="276" w:lineRule="auto"/>
        <w:jc w:val="center"/>
        <w:rPr>
          <w:rFonts w:ascii="Arial" w:hAnsi="Arial" w:cs="Arial"/>
          <w:b/>
          <w:sz w:val="18"/>
          <w:szCs w:val="18"/>
        </w:rPr>
      </w:pPr>
      <w:r w:rsidRPr="003905EE">
        <w:rPr>
          <w:rFonts w:ascii="Arial" w:hAnsi="Arial" w:cs="Arial"/>
          <w:b/>
          <w:sz w:val="18"/>
          <w:szCs w:val="18"/>
        </w:rPr>
        <w:t>§ 12.</w:t>
      </w:r>
    </w:p>
    <w:p w14:paraId="7DEEF6E1" w14:textId="77777777" w:rsidR="004C445E" w:rsidRPr="003905EE" w:rsidRDefault="003905EE" w:rsidP="003905EE">
      <w:pPr>
        <w:numPr>
          <w:ilvl w:val="0"/>
          <w:numId w:val="19"/>
        </w:numPr>
        <w:spacing w:line="276" w:lineRule="auto"/>
        <w:jc w:val="both"/>
        <w:rPr>
          <w:rFonts w:ascii="Arial" w:hAnsi="Arial" w:cs="Arial"/>
          <w:sz w:val="18"/>
          <w:szCs w:val="18"/>
        </w:rPr>
      </w:pPr>
      <w:r w:rsidRPr="003905EE">
        <w:rPr>
          <w:rFonts w:ascii="Arial" w:hAnsi="Arial" w:cs="Arial"/>
          <w:sz w:val="18"/>
          <w:szCs w:val="18"/>
        </w:rPr>
        <w:t xml:space="preserve">Każda strona Umowy została parafowana przez podpisujących Umowę. </w:t>
      </w:r>
    </w:p>
    <w:p w14:paraId="53820083" w14:textId="77777777" w:rsidR="004C445E" w:rsidRPr="003905EE" w:rsidRDefault="003905EE" w:rsidP="003905EE">
      <w:pPr>
        <w:numPr>
          <w:ilvl w:val="0"/>
          <w:numId w:val="19"/>
        </w:numPr>
        <w:spacing w:line="276" w:lineRule="auto"/>
        <w:jc w:val="both"/>
        <w:rPr>
          <w:rFonts w:ascii="Arial" w:hAnsi="Arial" w:cs="Arial"/>
          <w:sz w:val="18"/>
          <w:szCs w:val="18"/>
        </w:rPr>
      </w:pPr>
      <w:r w:rsidRPr="003905EE">
        <w:rPr>
          <w:rFonts w:ascii="Arial" w:hAnsi="Arial" w:cs="Arial"/>
          <w:sz w:val="18"/>
          <w:szCs w:val="18"/>
        </w:rPr>
        <w:t>Jeżeli postanowienia Umowy zobowiązują lub upoważniają Strony do złożenia określonej treści oświadczenia w formie pisemnej, przyjmuje się, że zachowanie formy pisemnej zostało zastrzeżone pod rygorem nieważności.</w:t>
      </w:r>
    </w:p>
    <w:p w14:paraId="3D5A7549" w14:textId="77777777" w:rsidR="004C445E" w:rsidRPr="003905EE" w:rsidRDefault="003905EE" w:rsidP="003905EE">
      <w:pPr>
        <w:numPr>
          <w:ilvl w:val="0"/>
          <w:numId w:val="19"/>
        </w:numPr>
        <w:spacing w:line="276" w:lineRule="auto"/>
        <w:jc w:val="both"/>
        <w:rPr>
          <w:rFonts w:ascii="Arial" w:hAnsi="Arial" w:cs="Arial"/>
          <w:sz w:val="18"/>
          <w:szCs w:val="18"/>
        </w:rPr>
      </w:pPr>
      <w:r w:rsidRPr="003905EE">
        <w:rPr>
          <w:rFonts w:ascii="Arial" w:hAnsi="Arial" w:cs="Arial"/>
          <w:sz w:val="18"/>
          <w:szCs w:val="18"/>
        </w:rPr>
        <w:t>Wszelkie oświadczenia Stron związane z Umową będą kierowane na adresy:</w:t>
      </w:r>
    </w:p>
    <w:p w14:paraId="5252473D" w14:textId="0573F60D" w:rsidR="004C445E" w:rsidRPr="003905EE" w:rsidRDefault="003905EE" w:rsidP="003905EE">
      <w:pPr>
        <w:numPr>
          <w:ilvl w:val="1"/>
          <w:numId w:val="19"/>
        </w:numPr>
        <w:spacing w:line="276" w:lineRule="auto"/>
        <w:jc w:val="both"/>
        <w:rPr>
          <w:rFonts w:ascii="Arial" w:hAnsi="Arial" w:cs="Arial"/>
          <w:sz w:val="18"/>
          <w:szCs w:val="18"/>
        </w:rPr>
      </w:pPr>
      <w:r w:rsidRPr="003905EE">
        <w:rPr>
          <w:rFonts w:ascii="Arial" w:hAnsi="Arial" w:cs="Arial"/>
          <w:sz w:val="18"/>
          <w:szCs w:val="18"/>
        </w:rPr>
        <w:t>Sprzedawca: ...........................................................</w:t>
      </w:r>
    </w:p>
    <w:p w14:paraId="7417593E" w14:textId="77777777" w:rsidR="004C445E" w:rsidRPr="003905EE" w:rsidRDefault="003905EE" w:rsidP="003905EE">
      <w:pPr>
        <w:numPr>
          <w:ilvl w:val="1"/>
          <w:numId w:val="19"/>
        </w:numPr>
        <w:spacing w:line="276" w:lineRule="auto"/>
        <w:jc w:val="both"/>
        <w:rPr>
          <w:rFonts w:ascii="Arial" w:hAnsi="Arial" w:cs="Arial"/>
          <w:sz w:val="18"/>
          <w:szCs w:val="18"/>
        </w:rPr>
      </w:pPr>
      <w:r w:rsidRPr="003905EE">
        <w:rPr>
          <w:rFonts w:ascii="Arial" w:hAnsi="Arial" w:cs="Arial"/>
          <w:sz w:val="18"/>
          <w:szCs w:val="18"/>
        </w:rPr>
        <w:t>Kupujący:</w:t>
      </w:r>
    </w:p>
    <w:p w14:paraId="3EC79383" w14:textId="77777777" w:rsidR="004C445E" w:rsidRPr="003905EE" w:rsidRDefault="003905EE" w:rsidP="003905EE">
      <w:pPr>
        <w:spacing w:line="276" w:lineRule="auto"/>
        <w:ind w:firstLine="708"/>
        <w:jc w:val="both"/>
        <w:rPr>
          <w:rFonts w:ascii="Arial" w:hAnsi="Arial" w:cs="Arial"/>
          <w:b/>
          <w:sz w:val="18"/>
          <w:szCs w:val="18"/>
        </w:rPr>
      </w:pPr>
      <w:r w:rsidRPr="003905EE">
        <w:rPr>
          <w:rFonts w:ascii="Arial" w:hAnsi="Arial" w:cs="Arial"/>
          <w:b/>
          <w:sz w:val="18"/>
          <w:szCs w:val="18"/>
        </w:rPr>
        <w:t>Szpital Wojewódzki im. Kardynała Stefana Wyszyńskiego w Łomży</w:t>
      </w:r>
    </w:p>
    <w:p w14:paraId="0972E953" w14:textId="77777777" w:rsidR="004C445E" w:rsidRPr="003905EE" w:rsidRDefault="003905EE" w:rsidP="003905EE">
      <w:pPr>
        <w:spacing w:line="276" w:lineRule="auto"/>
        <w:ind w:firstLine="708"/>
        <w:jc w:val="both"/>
        <w:rPr>
          <w:rFonts w:ascii="Arial" w:hAnsi="Arial" w:cs="Arial"/>
          <w:b/>
          <w:sz w:val="18"/>
          <w:szCs w:val="18"/>
        </w:rPr>
      </w:pPr>
      <w:r w:rsidRPr="003905EE">
        <w:rPr>
          <w:rFonts w:ascii="Arial" w:hAnsi="Arial" w:cs="Arial"/>
          <w:b/>
          <w:sz w:val="18"/>
          <w:szCs w:val="18"/>
        </w:rPr>
        <w:t>Al. Piłsudskiego 11</w:t>
      </w:r>
    </w:p>
    <w:p w14:paraId="186DDBBD" w14:textId="77777777" w:rsidR="004C445E" w:rsidRPr="003905EE" w:rsidRDefault="003905EE" w:rsidP="003905EE">
      <w:pPr>
        <w:spacing w:line="276" w:lineRule="auto"/>
        <w:ind w:firstLine="708"/>
        <w:jc w:val="both"/>
        <w:rPr>
          <w:rFonts w:ascii="Arial" w:hAnsi="Arial" w:cs="Arial"/>
          <w:b/>
          <w:sz w:val="18"/>
          <w:szCs w:val="18"/>
        </w:rPr>
      </w:pPr>
      <w:r w:rsidRPr="003905EE">
        <w:rPr>
          <w:rFonts w:ascii="Arial" w:hAnsi="Arial" w:cs="Arial"/>
          <w:b/>
          <w:sz w:val="18"/>
          <w:szCs w:val="18"/>
        </w:rPr>
        <w:t>18-404 Łomża</w:t>
      </w:r>
    </w:p>
    <w:p w14:paraId="4993992F" w14:textId="77777777" w:rsidR="004C445E" w:rsidRPr="003905EE" w:rsidRDefault="004C445E" w:rsidP="003905EE">
      <w:pPr>
        <w:spacing w:line="276" w:lineRule="auto"/>
        <w:jc w:val="both"/>
        <w:rPr>
          <w:rFonts w:ascii="Arial" w:hAnsi="Arial" w:cs="Arial"/>
          <w:sz w:val="18"/>
          <w:szCs w:val="18"/>
        </w:rPr>
      </w:pPr>
    </w:p>
    <w:p w14:paraId="3E686A67" w14:textId="77777777" w:rsidR="004C445E" w:rsidRPr="003905EE" w:rsidRDefault="003905EE" w:rsidP="003905EE">
      <w:pPr>
        <w:spacing w:line="276" w:lineRule="auto"/>
        <w:ind w:left="360"/>
        <w:jc w:val="both"/>
        <w:rPr>
          <w:rFonts w:ascii="Arial" w:hAnsi="Arial" w:cs="Arial"/>
          <w:sz w:val="18"/>
          <w:szCs w:val="18"/>
        </w:rPr>
      </w:pPr>
      <w:r w:rsidRPr="003905EE">
        <w:rPr>
          <w:rFonts w:ascii="Arial" w:hAnsi="Arial" w:cs="Arial"/>
          <w:sz w:val="18"/>
          <w:szCs w:val="18"/>
        </w:rPr>
        <w:t>ze skutkiem uznania ich za doręczone (chyba że Strona zawiadomi na piśmie, którego odbiór potwierdzi druga Strona, o zmianie adresu wskazanego dla doręczenia korespondencji).</w:t>
      </w:r>
    </w:p>
    <w:p w14:paraId="46C6D273" w14:textId="77777777" w:rsidR="004C445E" w:rsidRPr="003905EE" w:rsidRDefault="003905EE" w:rsidP="003905EE">
      <w:pPr>
        <w:numPr>
          <w:ilvl w:val="0"/>
          <w:numId w:val="19"/>
        </w:numPr>
        <w:spacing w:line="276" w:lineRule="auto"/>
        <w:jc w:val="both"/>
        <w:rPr>
          <w:rFonts w:ascii="Arial" w:hAnsi="Arial" w:cs="Arial"/>
          <w:sz w:val="18"/>
          <w:szCs w:val="18"/>
        </w:rPr>
      </w:pPr>
      <w:r w:rsidRPr="003905EE">
        <w:rPr>
          <w:rFonts w:ascii="Arial" w:hAnsi="Arial" w:cs="Arial"/>
          <w:sz w:val="18"/>
          <w:szCs w:val="18"/>
        </w:rPr>
        <w:t>Wszelkie spory mogące powstać w przyszłości w wyniku stosowania niniejszej Umowy, Strony poddają pod rozstrzygnięcie sądowi powszechnemu właściwemu miejscowo ze względu na siedzibę Kupującego.</w:t>
      </w:r>
    </w:p>
    <w:p w14:paraId="5484683B" w14:textId="77777777" w:rsidR="004C445E" w:rsidRPr="003905EE" w:rsidRDefault="003905EE" w:rsidP="003905EE">
      <w:pPr>
        <w:numPr>
          <w:ilvl w:val="0"/>
          <w:numId w:val="19"/>
        </w:numPr>
        <w:spacing w:line="276" w:lineRule="auto"/>
        <w:jc w:val="both"/>
        <w:rPr>
          <w:rFonts w:ascii="Arial" w:hAnsi="Arial" w:cs="Arial"/>
          <w:b/>
          <w:bCs/>
          <w:sz w:val="18"/>
          <w:szCs w:val="18"/>
        </w:rPr>
      </w:pPr>
      <w:r w:rsidRPr="003905EE">
        <w:rPr>
          <w:rFonts w:ascii="Arial" w:hAnsi="Arial" w:cs="Arial"/>
          <w:sz w:val="18"/>
          <w:szCs w:val="18"/>
        </w:rPr>
        <w:t xml:space="preserve">Niniejszą umowę w 3 (trzech) jednobrzmiących egzemplarzach, z czego dwa otrzymuje </w:t>
      </w:r>
      <w:r w:rsidRPr="003905EE">
        <w:rPr>
          <w:rFonts w:ascii="Arial" w:hAnsi="Arial" w:cs="Arial"/>
          <w:b/>
          <w:bCs/>
          <w:sz w:val="18"/>
          <w:szCs w:val="18"/>
        </w:rPr>
        <w:t>Kupujący</w:t>
      </w:r>
      <w:r w:rsidRPr="003905EE">
        <w:rPr>
          <w:rFonts w:ascii="Arial" w:hAnsi="Arial" w:cs="Arial"/>
          <w:sz w:val="18"/>
          <w:szCs w:val="18"/>
        </w:rPr>
        <w:t xml:space="preserve">, a jeden </w:t>
      </w:r>
      <w:r w:rsidRPr="003905EE">
        <w:rPr>
          <w:rFonts w:ascii="Arial" w:hAnsi="Arial" w:cs="Arial"/>
          <w:b/>
          <w:bCs/>
          <w:sz w:val="18"/>
          <w:szCs w:val="18"/>
        </w:rPr>
        <w:t>Sprzedawca.</w:t>
      </w:r>
    </w:p>
    <w:p w14:paraId="769F9332" w14:textId="77777777" w:rsidR="004C445E" w:rsidRPr="003905EE" w:rsidRDefault="003905EE" w:rsidP="003905EE">
      <w:pPr>
        <w:numPr>
          <w:ilvl w:val="0"/>
          <w:numId w:val="19"/>
        </w:numPr>
        <w:spacing w:line="276" w:lineRule="auto"/>
        <w:jc w:val="both"/>
        <w:rPr>
          <w:rFonts w:ascii="Arial" w:hAnsi="Arial" w:cs="Arial"/>
          <w:sz w:val="18"/>
          <w:szCs w:val="18"/>
        </w:rPr>
      </w:pPr>
      <w:r w:rsidRPr="003905EE">
        <w:rPr>
          <w:rFonts w:ascii="Arial" w:hAnsi="Arial" w:cs="Arial"/>
          <w:sz w:val="18"/>
          <w:szCs w:val="18"/>
        </w:rPr>
        <w:t>Integralną część Umowy stanowią następujące załączniki w niej wymienione tj.:</w:t>
      </w:r>
    </w:p>
    <w:p w14:paraId="62DED75A" w14:textId="77777777" w:rsidR="004C445E" w:rsidRPr="003905EE" w:rsidRDefault="003905EE" w:rsidP="003905EE">
      <w:pPr>
        <w:numPr>
          <w:ilvl w:val="0"/>
          <w:numId w:val="20"/>
        </w:numPr>
        <w:tabs>
          <w:tab w:val="left" w:pos="708"/>
        </w:tabs>
        <w:spacing w:line="276" w:lineRule="auto"/>
        <w:rPr>
          <w:rFonts w:ascii="Arial" w:hAnsi="Arial" w:cs="Arial"/>
          <w:bCs/>
          <w:sz w:val="18"/>
          <w:szCs w:val="18"/>
        </w:rPr>
      </w:pPr>
      <w:r w:rsidRPr="003905EE">
        <w:rPr>
          <w:rFonts w:ascii="Arial" w:hAnsi="Arial" w:cs="Arial"/>
          <w:bCs/>
          <w:sz w:val="18"/>
          <w:szCs w:val="18"/>
        </w:rPr>
        <w:t xml:space="preserve">Załącznik nr 1 - Zestawienie asortymentowo – ilościowe; </w:t>
      </w:r>
    </w:p>
    <w:p w14:paraId="19F89102" w14:textId="77777777" w:rsidR="004C445E" w:rsidRPr="003905EE" w:rsidRDefault="003905EE" w:rsidP="003905EE">
      <w:pPr>
        <w:numPr>
          <w:ilvl w:val="0"/>
          <w:numId w:val="20"/>
        </w:numPr>
        <w:tabs>
          <w:tab w:val="left" w:pos="708"/>
        </w:tabs>
        <w:spacing w:line="276" w:lineRule="auto"/>
        <w:rPr>
          <w:rFonts w:ascii="Arial" w:hAnsi="Arial" w:cs="Arial"/>
          <w:sz w:val="18"/>
          <w:szCs w:val="18"/>
        </w:rPr>
      </w:pPr>
      <w:r w:rsidRPr="003905EE">
        <w:rPr>
          <w:rFonts w:ascii="Arial" w:hAnsi="Arial" w:cs="Arial"/>
          <w:sz w:val="18"/>
          <w:szCs w:val="18"/>
        </w:rPr>
        <w:t>Załącznik nr 2 - Formularz ofertowy Wykonawcy;</w:t>
      </w:r>
    </w:p>
    <w:p w14:paraId="6FDFB01F" w14:textId="77777777" w:rsidR="004C445E" w:rsidRPr="003905EE" w:rsidRDefault="003905EE" w:rsidP="003905EE">
      <w:pPr>
        <w:numPr>
          <w:ilvl w:val="0"/>
          <w:numId w:val="20"/>
        </w:numPr>
        <w:tabs>
          <w:tab w:val="left" w:pos="708"/>
        </w:tabs>
        <w:spacing w:line="276" w:lineRule="auto"/>
        <w:jc w:val="both"/>
        <w:rPr>
          <w:rFonts w:ascii="Arial" w:hAnsi="Arial" w:cs="Arial"/>
          <w:sz w:val="18"/>
          <w:szCs w:val="18"/>
        </w:rPr>
      </w:pPr>
      <w:r w:rsidRPr="003905EE">
        <w:rPr>
          <w:rFonts w:ascii="Arial" w:hAnsi="Arial" w:cs="Arial"/>
          <w:sz w:val="18"/>
          <w:szCs w:val="18"/>
        </w:rPr>
        <w:t>Załącznik nr 3 - Poświadczona za zgodność z oryginałem przez Sprzedawcę polisa potwierdzająca zawarcie umowy ubezpieczenia od odpowiedzialności cywilnej w zakresie prowadzonej działalności związanej z przedmiotem zamówienia;</w:t>
      </w:r>
    </w:p>
    <w:p w14:paraId="73749084" w14:textId="77777777" w:rsidR="004C445E" w:rsidRPr="003905EE" w:rsidRDefault="003905EE" w:rsidP="003905EE">
      <w:pPr>
        <w:numPr>
          <w:ilvl w:val="0"/>
          <w:numId w:val="20"/>
        </w:numPr>
        <w:tabs>
          <w:tab w:val="left" w:pos="708"/>
        </w:tabs>
        <w:spacing w:line="276" w:lineRule="auto"/>
        <w:jc w:val="both"/>
        <w:rPr>
          <w:rFonts w:ascii="Arial" w:hAnsi="Arial" w:cs="Arial"/>
          <w:sz w:val="18"/>
          <w:szCs w:val="18"/>
        </w:rPr>
      </w:pPr>
      <w:r w:rsidRPr="003905EE">
        <w:rPr>
          <w:rFonts w:ascii="Arial" w:hAnsi="Arial" w:cs="Arial"/>
          <w:sz w:val="18"/>
          <w:szCs w:val="18"/>
        </w:rPr>
        <w:t>Załącznik nr 4 - Umowa regulująca współpracę wykonawców wspólnie ubiegających się o udzielenie zamówienia, jeżeli oferta tych wykonawców zostanie wybrana;  **</w:t>
      </w:r>
    </w:p>
    <w:p w14:paraId="59D91083" w14:textId="77777777" w:rsidR="004C445E" w:rsidRPr="003905EE" w:rsidRDefault="003905EE" w:rsidP="003905EE">
      <w:pPr>
        <w:numPr>
          <w:ilvl w:val="0"/>
          <w:numId w:val="20"/>
        </w:numPr>
        <w:tabs>
          <w:tab w:val="left" w:pos="708"/>
        </w:tabs>
        <w:spacing w:line="276" w:lineRule="auto"/>
        <w:jc w:val="both"/>
        <w:rPr>
          <w:rFonts w:ascii="Arial" w:hAnsi="Arial" w:cs="Arial"/>
          <w:sz w:val="18"/>
          <w:szCs w:val="18"/>
        </w:rPr>
      </w:pPr>
      <w:r w:rsidRPr="003905EE">
        <w:rPr>
          <w:rFonts w:ascii="Arial" w:hAnsi="Arial" w:cs="Arial"/>
          <w:sz w:val="18"/>
          <w:szCs w:val="18"/>
        </w:rPr>
        <w:t>Załącznik nr 5 - odpis KRS Kupującego;</w:t>
      </w:r>
    </w:p>
    <w:p w14:paraId="775B5577" w14:textId="77777777" w:rsidR="004C445E" w:rsidRPr="003905EE" w:rsidRDefault="003905EE" w:rsidP="003905EE">
      <w:pPr>
        <w:numPr>
          <w:ilvl w:val="0"/>
          <w:numId w:val="20"/>
        </w:numPr>
        <w:tabs>
          <w:tab w:val="left" w:pos="708"/>
        </w:tabs>
        <w:spacing w:line="276" w:lineRule="auto"/>
        <w:jc w:val="both"/>
        <w:rPr>
          <w:rFonts w:ascii="Arial" w:hAnsi="Arial" w:cs="Arial"/>
          <w:sz w:val="18"/>
          <w:szCs w:val="18"/>
        </w:rPr>
      </w:pPr>
      <w:r w:rsidRPr="003905EE">
        <w:rPr>
          <w:rFonts w:ascii="Arial" w:hAnsi="Arial" w:cs="Arial"/>
          <w:sz w:val="18"/>
          <w:szCs w:val="18"/>
        </w:rPr>
        <w:t xml:space="preserve">Załącznik nr 6 - dokument wykazujący umocowanie do zawarcia umowy ze strony Sprzedawcy. </w:t>
      </w:r>
    </w:p>
    <w:p w14:paraId="19206998" w14:textId="77777777" w:rsidR="004C445E" w:rsidRDefault="003905EE">
      <w:pPr>
        <w:tabs>
          <w:tab w:val="left" w:pos="708"/>
        </w:tabs>
        <w:spacing w:line="288" w:lineRule="auto"/>
        <w:rPr>
          <w:rFonts w:ascii="Arial" w:hAnsi="Arial" w:cs="Arial"/>
          <w:i/>
          <w:sz w:val="20"/>
          <w:szCs w:val="20"/>
        </w:rPr>
      </w:pPr>
      <w:r>
        <w:rPr>
          <w:rFonts w:ascii="Arial" w:hAnsi="Arial" w:cs="Arial"/>
          <w:i/>
          <w:sz w:val="20"/>
          <w:szCs w:val="20"/>
        </w:rPr>
        <w:t>**     -  jeżeli dotyczy</w:t>
      </w:r>
    </w:p>
    <w:p w14:paraId="3A26E0F3" w14:textId="77777777" w:rsidR="004C445E" w:rsidRDefault="004C445E">
      <w:pPr>
        <w:tabs>
          <w:tab w:val="left" w:pos="1068"/>
        </w:tabs>
        <w:spacing w:line="288" w:lineRule="auto"/>
        <w:ind w:left="360"/>
        <w:rPr>
          <w:rFonts w:ascii="Arial" w:hAnsi="Arial" w:cs="Arial"/>
          <w:sz w:val="20"/>
          <w:szCs w:val="20"/>
        </w:rPr>
      </w:pPr>
    </w:p>
    <w:p w14:paraId="51F858FA" w14:textId="3B8360F9" w:rsidR="004C445E" w:rsidRPr="003905EE" w:rsidRDefault="003905EE" w:rsidP="003905EE">
      <w:pPr>
        <w:tabs>
          <w:tab w:val="left" w:pos="708"/>
        </w:tabs>
        <w:spacing w:line="288" w:lineRule="auto"/>
        <w:jc w:val="center"/>
        <w:rPr>
          <w:rFonts w:ascii="Arial" w:eastAsia="Arial" w:hAnsi="Arial" w:cs="Arial"/>
          <w:b/>
          <w:sz w:val="20"/>
          <w:szCs w:val="20"/>
        </w:rPr>
      </w:pPr>
      <w:r>
        <w:rPr>
          <w:rFonts w:ascii="Arial" w:hAnsi="Arial" w:cs="Arial"/>
          <w:b/>
          <w:sz w:val="20"/>
          <w:szCs w:val="20"/>
        </w:rPr>
        <w:t>SPRZEDAWCA: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eastAsia="Times New Roman;Tahoma" w:hAnsi="Arial" w:cs="Arial"/>
          <w:b/>
          <w:sz w:val="20"/>
          <w:szCs w:val="20"/>
        </w:rPr>
        <w:t>KUPUJĄCY:</w:t>
      </w:r>
      <w:r>
        <w:rPr>
          <w:rFonts w:ascii="Arial" w:eastAsia="Times New Roman;Tahoma" w:hAnsi="Arial" w:cs="Arial"/>
          <w:b/>
          <w:sz w:val="20"/>
          <w:szCs w:val="20"/>
        </w:rPr>
        <w:tab/>
      </w:r>
      <w:r>
        <w:rPr>
          <w:rFonts w:ascii="Arial" w:eastAsia="Arial" w:hAnsi="Arial" w:cs="Arial"/>
          <w:b/>
          <w:sz w:val="20"/>
          <w:szCs w:val="20"/>
        </w:rPr>
        <w:t xml:space="preserve">                                          </w:t>
      </w:r>
    </w:p>
    <w:p w14:paraId="092DD792" w14:textId="77777777" w:rsidR="004C445E" w:rsidRDefault="004C445E">
      <w:pPr>
        <w:tabs>
          <w:tab w:val="left" w:pos="708"/>
        </w:tabs>
        <w:spacing w:line="288" w:lineRule="auto"/>
      </w:pPr>
    </w:p>
    <w:sectPr w:rsidR="004C445E">
      <w:pgSz w:w="11906" w:h="16838"/>
      <w:pgMar w:top="1134" w:right="1134" w:bottom="1134" w:left="1134"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 w:name="Times New Roman;Tahoma">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8Num16"/>
    <w:lvl w:ilvl="0">
      <w:start w:val="1"/>
      <w:numFmt w:val="decimal"/>
      <w:lvlText w:val="%1."/>
      <w:lvlJc w:val="left"/>
      <w:pPr>
        <w:tabs>
          <w:tab w:val="num" w:pos="0"/>
        </w:tabs>
        <w:ind w:left="720" w:hanging="360"/>
      </w:pPr>
      <w:rPr>
        <w:rFonts w:ascii="Arial" w:eastAsia="SimSun" w:hAnsi="Arial" w:cs="Arial"/>
        <w:b w:val="0"/>
        <w:bCs/>
        <w:kern w:val="1"/>
        <w:sz w:val="19"/>
        <w:szCs w:val="19"/>
        <w:lang w:eastAsia="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3"/>
    <w:multiLevelType w:val="multilevel"/>
    <w:tmpl w:val="00000013"/>
    <w:name w:val="WW8Num18"/>
    <w:lvl w:ilvl="0">
      <w:start w:val="1"/>
      <w:numFmt w:val="decimal"/>
      <w:lvlText w:val="%1."/>
      <w:lvlJc w:val="left"/>
      <w:pPr>
        <w:tabs>
          <w:tab w:val="num" w:pos="0"/>
        </w:tabs>
        <w:ind w:left="360" w:hanging="360"/>
      </w:pPr>
      <w:rPr>
        <w:rFonts w:ascii="Arial" w:eastAsia="Calibri" w:hAnsi="Arial" w:cs="Arial"/>
        <w:b w:val="0"/>
        <w:kern w:val="1"/>
        <w:sz w:val="19"/>
        <w:szCs w:val="19"/>
        <w:lang w:eastAsia="en-US" w:bidi="ar-SA"/>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1FB27C9"/>
    <w:multiLevelType w:val="multilevel"/>
    <w:tmpl w:val="E52EC8AE"/>
    <w:lvl w:ilvl="0">
      <w:start w:val="1"/>
      <w:numFmt w:val="decimal"/>
      <w:lvlText w:val="%1."/>
      <w:lvlJc w:val="left"/>
      <w:pPr>
        <w:ind w:left="360" w:hanging="360"/>
      </w:pPr>
      <w:rPr>
        <w:b/>
      </w:rPr>
    </w:lvl>
    <w:lvl w:ilvl="1">
      <w:start w:val="1"/>
      <w:numFmt w:val="decimal"/>
      <w:lvlText w:val="%2)"/>
      <w:lvlJc w:val="left"/>
      <w:pPr>
        <w:ind w:left="720" w:hanging="360"/>
      </w:pPr>
      <w:rPr>
        <w:b w:val="0"/>
        <w:bCs w:val="0"/>
        <w:sz w:val="18"/>
        <w:szCs w:val="18"/>
      </w:rPr>
    </w:lvl>
    <w:lvl w:ilvl="2">
      <w:start w:val="1"/>
      <w:numFmt w:val="lowerLetter"/>
      <w:lvlText w:val="%3)"/>
      <w:lvlJc w:val="left"/>
      <w:pPr>
        <w:ind w:left="1494" w:hanging="360"/>
      </w:pPr>
      <w:rPr>
        <w:sz w:val="20"/>
        <w:szCs w:val="20"/>
      </w:rPr>
    </w:lvl>
    <w:lvl w:ilvl="3">
      <w:start w:val="1"/>
      <w:numFmt w:val="decimal"/>
      <w:lvlText w:val="%4."/>
      <w:lvlJc w:val="left"/>
      <w:pPr>
        <w:ind w:left="360" w:hanging="360"/>
      </w:pPr>
      <w:rPr>
        <w:b/>
      </w:rPr>
    </w:lvl>
    <w:lvl w:ilvl="4">
      <w:start w:val="1"/>
      <w:numFmt w:val="lowerLetter"/>
      <w:lvlText w:val="%5)"/>
      <w:lvlJc w:val="left"/>
      <w:pPr>
        <w:ind w:left="927" w:hanging="360"/>
      </w:pPr>
      <w:rPr>
        <w:b/>
      </w:r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3" w15:restartNumberingAfterBreak="0">
    <w:nsid w:val="0A702DBB"/>
    <w:multiLevelType w:val="multilevel"/>
    <w:tmpl w:val="14CE7668"/>
    <w:lvl w:ilvl="0">
      <w:start w:val="1"/>
      <w:numFmt w:val="decimal"/>
      <w:lvlText w:val="%1."/>
      <w:lvlJc w:val="left"/>
      <w:pPr>
        <w:tabs>
          <w:tab w:val="num" w:pos="360"/>
        </w:tabs>
        <w:ind w:left="360" w:hanging="360"/>
      </w:pPr>
      <w:rPr>
        <w:b w:val="0"/>
        <w:bCs w:val="0"/>
        <w:iCs/>
        <w:sz w:val="18"/>
        <w:szCs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rPr>
        <w:b w:val="0"/>
        <w:bCs w:val="0"/>
        <w:i w:val="0"/>
        <w:iCs w:val="0"/>
        <w:sz w:val="18"/>
        <w:szCs w:val="18"/>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3554C70"/>
    <w:multiLevelType w:val="multilevel"/>
    <w:tmpl w:val="72325AE6"/>
    <w:lvl w:ilvl="0">
      <w:start w:val="1"/>
      <w:numFmt w:val="none"/>
      <w:suff w:val="nothing"/>
      <w:lvlText w:val=""/>
      <w:lvlJc w:val="left"/>
      <w:pPr>
        <w:ind w:left="432" w:hanging="432"/>
      </w:pPr>
      <w:rPr>
        <w:b/>
        <w:sz w:val="18"/>
        <w:szCs w:val="18"/>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2D403AA7"/>
    <w:multiLevelType w:val="multilevel"/>
    <w:tmpl w:val="B0C85DDE"/>
    <w:lvl w:ilvl="0">
      <w:start w:val="1"/>
      <w:numFmt w:val="decimal"/>
      <w:lvlText w:val="%1."/>
      <w:lvlJc w:val="left"/>
      <w:pPr>
        <w:ind w:left="360" w:hanging="360"/>
      </w:pPr>
      <w:rPr>
        <w:b/>
        <w:sz w:val="20"/>
        <w:szCs w:val="20"/>
      </w:rPr>
    </w:lvl>
    <w:lvl w:ilvl="1">
      <w:start w:val="1"/>
      <w:numFmt w:val="lowerLetter"/>
      <w:lvlText w:val="%2)"/>
      <w:lvlJc w:val="left"/>
      <w:pPr>
        <w:ind w:left="927" w:hanging="360"/>
      </w:pPr>
      <w:rPr>
        <w:b/>
      </w:r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decimal"/>
      <w:lvlText w:val="%5)"/>
      <w:lvlJc w:val="left"/>
      <w:pPr>
        <w:ind w:left="720" w:hanging="360"/>
      </w:pPr>
      <w:rPr>
        <w:b w:val="0"/>
        <w:bCs w:val="0"/>
        <w:sz w:val="18"/>
        <w:szCs w:val="18"/>
      </w:r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6" w15:restartNumberingAfterBreak="0">
    <w:nsid w:val="321B0153"/>
    <w:multiLevelType w:val="multilevel"/>
    <w:tmpl w:val="1EEE00DE"/>
    <w:lvl w:ilvl="0">
      <w:start w:val="1"/>
      <w:numFmt w:val="decimal"/>
      <w:lvlText w:val="%1."/>
      <w:lvlJc w:val="left"/>
      <w:pPr>
        <w:ind w:left="360" w:hanging="360"/>
      </w:pPr>
      <w:rPr>
        <w:b w:val="0"/>
        <w:bCs w:val="0"/>
        <w:sz w:val="18"/>
        <w:szCs w:val="18"/>
      </w:rPr>
    </w:lvl>
    <w:lvl w:ilvl="1">
      <w:start w:val="1"/>
      <w:numFmt w:val="decimal"/>
      <w:lvlText w:val="%2)"/>
      <w:lvlJc w:val="left"/>
      <w:pPr>
        <w:ind w:left="1080" w:hanging="360"/>
      </w:pPr>
      <w:rPr>
        <w:b/>
        <w:sz w:val="18"/>
        <w:szCs w:val="18"/>
      </w:r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7" w15:restartNumberingAfterBreak="0">
    <w:nsid w:val="39AA7F9C"/>
    <w:multiLevelType w:val="multilevel"/>
    <w:tmpl w:val="D46A8C78"/>
    <w:lvl w:ilvl="0">
      <w:start w:val="1"/>
      <w:numFmt w:val="decimal"/>
      <w:lvlText w:val="%1."/>
      <w:lvlJc w:val="left"/>
      <w:pPr>
        <w:ind w:left="360" w:hanging="360"/>
      </w:pPr>
      <w:rPr>
        <w:b w:val="0"/>
        <w:bCs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C84495"/>
    <w:multiLevelType w:val="multilevel"/>
    <w:tmpl w:val="85A6A48E"/>
    <w:lvl w:ilvl="0">
      <w:start w:val="1"/>
      <w:numFmt w:val="decimal"/>
      <w:lvlText w:val="%1."/>
      <w:lvlJc w:val="left"/>
      <w:pPr>
        <w:ind w:left="360" w:hanging="360"/>
      </w:pPr>
      <w:rPr>
        <w:b w:val="0"/>
        <w:bCs w:val="0"/>
        <w:sz w:val="18"/>
        <w:szCs w:val="18"/>
      </w:rPr>
    </w:lvl>
    <w:lvl w:ilvl="1">
      <w:start w:val="1"/>
      <w:numFmt w:val="lowerLetter"/>
      <w:lvlText w:val="%2)"/>
      <w:lvlJc w:val="left"/>
      <w:pPr>
        <w:ind w:left="927" w:hanging="360"/>
      </w:pPr>
      <w:rPr>
        <w:sz w:val="20"/>
        <w:szCs w:val="20"/>
      </w:rPr>
    </w:lvl>
    <w:lvl w:ilvl="2">
      <w:start w:val="1"/>
      <w:numFmt w:val="lowerRoman"/>
      <w:lvlText w:val="%3."/>
      <w:lvlJc w:val="left"/>
      <w:pPr>
        <w:ind w:left="1314" w:hanging="180"/>
      </w:pPr>
      <w:rPr>
        <w:sz w:val="20"/>
        <w:szCs w:val="20"/>
      </w:rPr>
    </w:lvl>
    <w:lvl w:ilvl="3">
      <w:start w:val="1"/>
      <w:numFmt w:val="decimal"/>
      <w:lvlText w:val="%4."/>
      <w:lvlJc w:val="left"/>
      <w:pPr>
        <w:ind w:left="360" w:hanging="360"/>
      </w:pPr>
      <w:rPr>
        <w:b w:val="0"/>
        <w:bCs w:val="0"/>
        <w:sz w:val="18"/>
        <w:szCs w:val="18"/>
      </w:r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9" w15:restartNumberingAfterBreak="0">
    <w:nsid w:val="3EF922DD"/>
    <w:multiLevelType w:val="multilevel"/>
    <w:tmpl w:val="6CFC7558"/>
    <w:lvl w:ilvl="0">
      <w:start w:val="1"/>
      <w:numFmt w:val="decimal"/>
      <w:lvlText w:val="%1)"/>
      <w:lvlJc w:val="left"/>
      <w:pPr>
        <w:ind w:left="1080" w:hanging="360"/>
      </w:pPr>
      <w:rPr>
        <w:b w:val="0"/>
        <w:bCs w:val="0"/>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69A3B93"/>
    <w:multiLevelType w:val="multilevel"/>
    <w:tmpl w:val="391C48B0"/>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2C28B9"/>
    <w:multiLevelType w:val="multilevel"/>
    <w:tmpl w:val="F386FA00"/>
    <w:lvl w:ilvl="0">
      <w:start w:val="1"/>
      <w:numFmt w:val="decimal"/>
      <w:lvlText w:val="%1."/>
      <w:lvlJc w:val="left"/>
      <w:pPr>
        <w:ind w:left="720" w:hanging="360"/>
      </w:pPr>
      <w:rPr>
        <w:b w:val="0"/>
        <w:bCs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1" w:hanging="360"/>
      </w:pPr>
      <w:rPr>
        <w:b/>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1D08E2"/>
    <w:multiLevelType w:val="multilevel"/>
    <w:tmpl w:val="C838BBFA"/>
    <w:lvl w:ilvl="0">
      <w:start w:val="1"/>
      <w:numFmt w:val="decimal"/>
      <w:lvlText w:val="%1."/>
      <w:lvlJc w:val="left"/>
      <w:pPr>
        <w:ind w:left="360" w:hanging="360"/>
      </w:pPr>
      <w:rPr>
        <w:b/>
      </w:rPr>
    </w:lvl>
    <w:lvl w:ilvl="1">
      <w:start w:val="1"/>
      <w:numFmt w:val="decimal"/>
      <w:lvlText w:val="%2)"/>
      <w:lvlJc w:val="left"/>
      <w:pPr>
        <w:ind w:left="720" w:hanging="360"/>
      </w:pPr>
      <w:rPr>
        <w:b w:val="0"/>
        <w:bCs w:val="0"/>
        <w:sz w:val="18"/>
        <w:szCs w:val="18"/>
      </w:rPr>
    </w:lvl>
    <w:lvl w:ilvl="2">
      <w:start w:val="1"/>
      <w:numFmt w:val="lowerRoman"/>
      <w:lvlText w:val="%3."/>
      <w:lvlJc w:val="left"/>
      <w:pPr>
        <w:ind w:left="1314"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13" w15:restartNumberingAfterBreak="0">
    <w:nsid w:val="4E9A279D"/>
    <w:multiLevelType w:val="multilevel"/>
    <w:tmpl w:val="DC1A82FE"/>
    <w:lvl w:ilvl="0">
      <w:start w:val="1"/>
      <w:numFmt w:val="decimal"/>
      <w:lvlText w:val="%1)"/>
      <w:lvlJc w:val="left"/>
      <w:pPr>
        <w:ind w:left="720" w:hanging="360"/>
      </w:pPr>
      <w:rPr>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377360E"/>
    <w:multiLevelType w:val="multilevel"/>
    <w:tmpl w:val="3224FBA2"/>
    <w:lvl w:ilvl="0">
      <w:start w:val="1"/>
      <w:numFmt w:val="decimal"/>
      <w:lvlText w:val="%1)"/>
      <w:lvlJc w:val="left"/>
      <w:pPr>
        <w:ind w:left="1069" w:hanging="360"/>
      </w:pPr>
      <w:rPr>
        <w:b w:val="0"/>
        <w:bCs w:val="0"/>
        <w:sz w:val="18"/>
        <w:szCs w:val="18"/>
      </w:rPr>
    </w:lvl>
    <w:lvl w:ilvl="1">
      <w:start w:val="1"/>
      <w:numFmt w:val="lowerLetter"/>
      <w:lvlText w:val="%2)"/>
      <w:lvlJc w:val="left"/>
      <w:pPr>
        <w:ind w:left="1996" w:hanging="360"/>
      </w:pPr>
      <w:rPr>
        <w:b w:val="0"/>
        <w:bCs w:val="0"/>
        <w:sz w:val="20"/>
        <w:szCs w:val="20"/>
      </w:rPr>
    </w:lvl>
    <w:lvl w:ilvl="2">
      <w:start w:val="1"/>
      <w:numFmt w:val="decimal"/>
      <w:lvlText w:val="%3."/>
      <w:lvlJc w:val="left"/>
      <w:pPr>
        <w:tabs>
          <w:tab w:val="num" w:pos="2716"/>
        </w:tabs>
        <w:ind w:left="2716" w:hanging="360"/>
      </w:pPr>
      <w:rPr>
        <w:b w:val="0"/>
      </w:rPr>
    </w:lvl>
    <w:lvl w:ilvl="3">
      <w:start w:val="1"/>
      <w:numFmt w:val="decimal"/>
      <w:lvlText w:val="%4."/>
      <w:lvlJc w:val="left"/>
      <w:pPr>
        <w:tabs>
          <w:tab w:val="num" w:pos="3436"/>
        </w:tabs>
        <w:ind w:left="3436" w:hanging="360"/>
      </w:pPr>
      <w:rPr>
        <w:b w:val="0"/>
        <w:bCs w:val="0"/>
        <w:sz w:val="20"/>
        <w:szCs w:val="20"/>
      </w:rPr>
    </w:lvl>
    <w:lvl w:ilvl="4">
      <w:start w:val="1"/>
      <w:numFmt w:val="decimal"/>
      <w:lvlText w:val="%5."/>
      <w:lvlJc w:val="left"/>
      <w:pPr>
        <w:tabs>
          <w:tab w:val="num" w:pos="4156"/>
        </w:tabs>
        <w:ind w:left="4156" w:hanging="360"/>
      </w:pPr>
    </w:lvl>
    <w:lvl w:ilvl="5">
      <w:start w:val="1"/>
      <w:numFmt w:val="decimal"/>
      <w:lvlText w:val="%6."/>
      <w:lvlJc w:val="left"/>
      <w:pPr>
        <w:tabs>
          <w:tab w:val="num" w:pos="4876"/>
        </w:tabs>
        <w:ind w:left="4876" w:hanging="360"/>
      </w:pPr>
    </w:lvl>
    <w:lvl w:ilvl="6">
      <w:start w:val="1"/>
      <w:numFmt w:val="decimal"/>
      <w:lvlText w:val="%7."/>
      <w:lvlJc w:val="left"/>
      <w:pPr>
        <w:tabs>
          <w:tab w:val="num" w:pos="5596"/>
        </w:tabs>
        <w:ind w:left="5596" w:hanging="360"/>
      </w:pPr>
    </w:lvl>
    <w:lvl w:ilvl="7">
      <w:start w:val="1"/>
      <w:numFmt w:val="decimal"/>
      <w:lvlText w:val="%8."/>
      <w:lvlJc w:val="left"/>
      <w:pPr>
        <w:tabs>
          <w:tab w:val="num" w:pos="6316"/>
        </w:tabs>
        <w:ind w:left="6316" w:hanging="360"/>
      </w:pPr>
    </w:lvl>
    <w:lvl w:ilvl="8">
      <w:start w:val="1"/>
      <w:numFmt w:val="decimal"/>
      <w:lvlText w:val="%9."/>
      <w:lvlJc w:val="left"/>
      <w:pPr>
        <w:tabs>
          <w:tab w:val="num" w:pos="7036"/>
        </w:tabs>
        <w:ind w:left="7036" w:hanging="360"/>
      </w:pPr>
    </w:lvl>
  </w:abstractNum>
  <w:abstractNum w:abstractNumId="15" w15:restartNumberingAfterBreak="0">
    <w:nsid w:val="59D175F4"/>
    <w:multiLevelType w:val="multilevel"/>
    <w:tmpl w:val="E86E843E"/>
    <w:lvl w:ilvl="0">
      <w:start w:val="1"/>
      <w:numFmt w:val="decimal"/>
      <w:lvlText w:val="%1."/>
      <w:lvlJc w:val="left"/>
      <w:pPr>
        <w:tabs>
          <w:tab w:val="num" w:pos="501"/>
        </w:tabs>
        <w:ind w:left="501" w:hanging="360"/>
      </w:pPr>
      <w:rPr>
        <w:b w:val="0"/>
        <w:bCs w:val="0"/>
        <w:iCs/>
        <w:sz w:val="18"/>
        <w:szCs w:val="18"/>
      </w:rPr>
    </w:lvl>
    <w:lvl w:ilvl="1">
      <w:start w:val="1"/>
      <w:numFmt w:val="decimal"/>
      <w:lvlText w:val="%2."/>
      <w:lvlJc w:val="left"/>
      <w:pPr>
        <w:tabs>
          <w:tab w:val="num" w:pos="424"/>
        </w:tabs>
        <w:ind w:left="424" w:hanging="360"/>
      </w:pPr>
      <w:rPr>
        <w:b w:val="0"/>
      </w:rPr>
    </w:lvl>
    <w:lvl w:ilvl="2">
      <w:start w:val="1"/>
      <w:numFmt w:val="decimal"/>
      <w:lvlText w:val="%3)"/>
      <w:lvlJc w:val="left"/>
      <w:pPr>
        <w:ind w:left="927" w:hanging="360"/>
      </w:pPr>
      <w:rPr>
        <w:b w:val="0"/>
        <w:bCs w:val="0"/>
        <w:sz w:val="18"/>
        <w:szCs w:val="18"/>
      </w:rPr>
    </w:lvl>
    <w:lvl w:ilvl="3">
      <w:start w:val="1"/>
      <w:numFmt w:val="decimal"/>
      <w:lvlText w:val="%4."/>
      <w:lvlJc w:val="left"/>
      <w:pPr>
        <w:tabs>
          <w:tab w:val="num" w:pos="1581"/>
        </w:tabs>
        <w:ind w:left="1581" w:hanging="360"/>
      </w:pPr>
    </w:lvl>
    <w:lvl w:ilvl="4">
      <w:start w:val="1"/>
      <w:numFmt w:val="decimal"/>
      <w:lvlText w:val="%5."/>
      <w:lvlJc w:val="left"/>
      <w:pPr>
        <w:tabs>
          <w:tab w:val="num" w:pos="1941"/>
        </w:tabs>
        <w:ind w:left="1941" w:hanging="360"/>
      </w:pPr>
    </w:lvl>
    <w:lvl w:ilvl="5">
      <w:start w:val="1"/>
      <w:numFmt w:val="decimal"/>
      <w:lvlText w:val="%6."/>
      <w:lvlJc w:val="left"/>
      <w:pPr>
        <w:tabs>
          <w:tab w:val="num" w:pos="2301"/>
        </w:tabs>
        <w:ind w:left="2301" w:hanging="360"/>
      </w:pPr>
    </w:lvl>
    <w:lvl w:ilvl="6">
      <w:start w:val="1"/>
      <w:numFmt w:val="decimal"/>
      <w:lvlText w:val="%7."/>
      <w:lvlJc w:val="left"/>
      <w:pPr>
        <w:tabs>
          <w:tab w:val="num" w:pos="2661"/>
        </w:tabs>
        <w:ind w:left="2661" w:hanging="360"/>
      </w:pPr>
    </w:lvl>
    <w:lvl w:ilvl="7">
      <w:start w:val="1"/>
      <w:numFmt w:val="decimal"/>
      <w:lvlText w:val="%8."/>
      <w:lvlJc w:val="left"/>
      <w:pPr>
        <w:tabs>
          <w:tab w:val="num" w:pos="3021"/>
        </w:tabs>
        <w:ind w:left="3021" w:hanging="360"/>
      </w:pPr>
    </w:lvl>
    <w:lvl w:ilvl="8">
      <w:start w:val="1"/>
      <w:numFmt w:val="decimal"/>
      <w:lvlText w:val="%9."/>
      <w:lvlJc w:val="left"/>
      <w:pPr>
        <w:tabs>
          <w:tab w:val="num" w:pos="3381"/>
        </w:tabs>
        <w:ind w:left="3381" w:hanging="360"/>
      </w:pPr>
    </w:lvl>
  </w:abstractNum>
  <w:abstractNum w:abstractNumId="16" w15:restartNumberingAfterBreak="0">
    <w:nsid w:val="658315BA"/>
    <w:multiLevelType w:val="multilevel"/>
    <w:tmpl w:val="52748F40"/>
    <w:lvl w:ilvl="0">
      <w:start w:val="1"/>
      <w:numFmt w:val="decimal"/>
      <w:lvlText w:val="%1."/>
      <w:lvlJc w:val="left"/>
      <w:pPr>
        <w:ind w:left="360" w:hanging="360"/>
      </w:pPr>
      <w:rPr>
        <w:b w:val="0"/>
        <w:bCs w:val="0"/>
        <w:sz w:val="18"/>
        <w:szCs w:val="18"/>
      </w:rPr>
    </w:lvl>
    <w:lvl w:ilvl="1">
      <w:start w:val="1"/>
      <w:numFmt w:val="decimal"/>
      <w:lvlText w:val="%2)"/>
      <w:lvlJc w:val="left"/>
      <w:pPr>
        <w:ind w:left="785" w:hanging="360"/>
      </w:pPr>
      <w:rPr>
        <w:b w:val="0"/>
        <w:sz w:val="20"/>
        <w:szCs w:val="20"/>
      </w:r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17" w15:restartNumberingAfterBreak="0">
    <w:nsid w:val="66D66EB4"/>
    <w:multiLevelType w:val="multilevel"/>
    <w:tmpl w:val="6AA23348"/>
    <w:lvl w:ilvl="0">
      <w:start w:val="1"/>
      <w:numFmt w:val="decimal"/>
      <w:lvlText w:val="%1."/>
      <w:lvlJc w:val="left"/>
      <w:pPr>
        <w:tabs>
          <w:tab w:val="num" w:pos="360"/>
        </w:tabs>
        <w:ind w:left="360" w:hanging="360"/>
      </w:pPr>
      <w:rPr>
        <w:b/>
        <w:sz w:val="22"/>
        <w:szCs w:val="20"/>
      </w:rPr>
    </w:lvl>
    <w:lvl w:ilvl="1">
      <w:start w:val="1"/>
      <w:numFmt w:val="decimal"/>
      <w:lvlText w:val="%2)"/>
      <w:lvlJc w:val="left"/>
      <w:pPr>
        <w:ind w:left="927" w:hanging="360"/>
      </w:pPr>
      <w:rPr>
        <w:b/>
        <w:sz w:val="18"/>
        <w:szCs w:val="18"/>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7F031E4"/>
    <w:multiLevelType w:val="multilevel"/>
    <w:tmpl w:val="73AADA28"/>
    <w:lvl w:ilvl="0">
      <w:start w:val="1"/>
      <w:numFmt w:val="decimal"/>
      <w:lvlText w:val="%1."/>
      <w:lvlJc w:val="left"/>
      <w:pPr>
        <w:ind w:left="502" w:hanging="360"/>
      </w:pPr>
      <w:rPr>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5FB7FF3"/>
    <w:multiLevelType w:val="multilevel"/>
    <w:tmpl w:val="E0C4594A"/>
    <w:lvl w:ilvl="0">
      <w:start w:val="1"/>
      <w:numFmt w:val="decimal"/>
      <w:lvlText w:val="%1."/>
      <w:lvlJc w:val="left"/>
      <w:pPr>
        <w:ind w:left="360" w:hanging="360"/>
      </w:pPr>
      <w:rPr>
        <w:b w:val="0"/>
        <w:bCs w:val="0"/>
        <w:sz w:val="18"/>
        <w:szCs w:val="18"/>
      </w:rPr>
    </w:lvl>
    <w:lvl w:ilvl="1">
      <w:start w:val="1"/>
      <w:numFmt w:val="decimal"/>
      <w:lvlText w:val="%2)"/>
      <w:lvlJc w:val="left"/>
      <w:pPr>
        <w:ind w:left="927" w:hanging="360"/>
      </w:pPr>
      <w:rPr>
        <w:b w:val="0"/>
        <w:bCs w:val="0"/>
        <w:sz w:val="18"/>
        <w:szCs w:val="18"/>
      </w:rPr>
    </w:lvl>
    <w:lvl w:ilvl="2">
      <w:start w:val="1"/>
      <w:numFmt w:val="lowerLetter"/>
      <w:lvlText w:val="%3)"/>
      <w:lvlJc w:val="left"/>
      <w:pPr>
        <w:ind w:left="1494" w:hanging="360"/>
      </w:pPr>
      <w:rPr>
        <w:sz w:val="18"/>
        <w:szCs w:val="18"/>
      </w:rPr>
    </w:lvl>
    <w:lvl w:ilvl="3">
      <w:start w:val="1"/>
      <w:numFmt w:val="decimal"/>
      <w:lvlText w:val="%4."/>
      <w:lvlJc w:val="left"/>
      <w:pPr>
        <w:ind w:left="360" w:hanging="360"/>
      </w:pPr>
      <w:rPr>
        <w:b w:val="0"/>
        <w:bCs w:val="0"/>
        <w:sz w:val="18"/>
        <w:szCs w:val="18"/>
      </w:rPr>
    </w:lvl>
    <w:lvl w:ilvl="4">
      <w:start w:val="1"/>
      <w:numFmt w:val="decimal"/>
      <w:lvlText w:val="%5)"/>
      <w:lvlJc w:val="left"/>
      <w:pPr>
        <w:ind w:left="1069"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20" w15:restartNumberingAfterBreak="0">
    <w:nsid w:val="794520E8"/>
    <w:multiLevelType w:val="multilevel"/>
    <w:tmpl w:val="15302D7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7D4467E3"/>
    <w:multiLevelType w:val="multilevel"/>
    <w:tmpl w:val="7F00ABA2"/>
    <w:lvl w:ilvl="0">
      <w:start w:val="1"/>
      <w:numFmt w:val="decimal"/>
      <w:lvlText w:val="%1."/>
      <w:lvlJc w:val="left"/>
      <w:pPr>
        <w:ind w:left="360" w:hanging="360"/>
      </w:pPr>
      <w:rPr>
        <w:b w:val="0"/>
        <w:bCs w:val="0"/>
        <w:sz w:val="18"/>
        <w:szCs w:val="18"/>
      </w:rPr>
    </w:lvl>
    <w:lvl w:ilvl="1">
      <w:start w:val="1"/>
      <w:numFmt w:val="lowerLetter"/>
      <w:lvlText w:val="%2)"/>
      <w:lvlJc w:val="left"/>
      <w:pPr>
        <w:ind w:left="927" w:hanging="360"/>
      </w:pPr>
      <w:rPr>
        <w:b/>
      </w:rPr>
    </w:lvl>
    <w:lvl w:ilvl="2">
      <w:start w:val="1"/>
      <w:numFmt w:val="lowerRoman"/>
      <w:lvlText w:val="%3."/>
      <w:lvlJc w:val="left"/>
      <w:pPr>
        <w:ind w:left="1800" w:hanging="180"/>
      </w:pPr>
    </w:lvl>
    <w:lvl w:ilvl="3">
      <w:start w:val="1"/>
      <w:numFmt w:val="decimal"/>
      <w:lvlText w:val="%4."/>
      <w:lvlJc w:val="left"/>
      <w:pPr>
        <w:ind w:left="2520" w:hanging="360"/>
      </w:pPr>
      <w:rPr>
        <w:b w:val="0"/>
        <w:bCs w:val="0"/>
        <w:sz w:val="18"/>
        <w:szCs w:val="18"/>
      </w:r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22" w15:restartNumberingAfterBreak="0">
    <w:nsid w:val="7FD72C43"/>
    <w:multiLevelType w:val="multilevel"/>
    <w:tmpl w:val="780CE95A"/>
    <w:lvl w:ilvl="0">
      <w:start w:val="1"/>
      <w:numFmt w:val="decimal"/>
      <w:lvlText w:val="%1."/>
      <w:lvlJc w:val="left"/>
      <w:pPr>
        <w:ind w:left="360" w:hanging="360"/>
      </w:pPr>
      <w:rPr>
        <w:b w:val="0"/>
        <w:bCs w:val="0"/>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9"/>
  </w:num>
  <w:num w:numId="3">
    <w:abstractNumId w:val="3"/>
  </w:num>
  <w:num w:numId="4">
    <w:abstractNumId w:val="17"/>
  </w:num>
  <w:num w:numId="5">
    <w:abstractNumId w:val="13"/>
  </w:num>
  <w:num w:numId="6">
    <w:abstractNumId w:val="18"/>
  </w:num>
  <w:num w:numId="7">
    <w:abstractNumId w:val="15"/>
  </w:num>
  <w:num w:numId="8">
    <w:abstractNumId w:val="14"/>
  </w:num>
  <w:num w:numId="9">
    <w:abstractNumId w:val="19"/>
  </w:num>
  <w:num w:numId="10">
    <w:abstractNumId w:val="21"/>
  </w:num>
  <w:num w:numId="11">
    <w:abstractNumId w:val="2"/>
  </w:num>
  <w:num w:numId="12">
    <w:abstractNumId w:val="8"/>
  </w:num>
  <w:num w:numId="13">
    <w:abstractNumId w:val="5"/>
  </w:num>
  <w:num w:numId="14">
    <w:abstractNumId w:val="12"/>
  </w:num>
  <w:num w:numId="15">
    <w:abstractNumId w:val="22"/>
  </w:num>
  <w:num w:numId="16">
    <w:abstractNumId w:val="16"/>
  </w:num>
  <w:num w:numId="17">
    <w:abstractNumId w:val="4"/>
  </w:num>
  <w:num w:numId="18">
    <w:abstractNumId w:val="11"/>
  </w:num>
  <w:num w:numId="19">
    <w:abstractNumId w:val="6"/>
  </w:num>
  <w:num w:numId="20">
    <w:abstractNumId w:val="10"/>
  </w:num>
  <w:num w:numId="21">
    <w:abstractNumId w:val="20"/>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C445E"/>
    <w:rsid w:val="003905EE"/>
    <w:rsid w:val="004C445E"/>
    <w:rsid w:val="006E6B61"/>
    <w:rsid w:val="00FB78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774A"/>
  <w15:docId w15:val="{391F4050-DE4B-41C2-949F-1DB3B8E7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eastAsia="SimSun;宋体" w:hAnsi="Arial" w:cs="Arial"/>
      <w:b w:val="0"/>
      <w:bCs w:val="0"/>
      <w:sz w:val="18"/>
      <w:szCs w:val="18"/>
      <w:lang w:eastAsia="en-US" w:bidi="hi-I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Calibri" w:hAnsi="Arial" w:cs="Arial"/>
      <w:b w:val="0"/>
      <w:bCs w:val="0"/>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SimSun;宋体" w:hAnsi="Arial" w:cs="Arial"/>
      <w:b w:val="0"/>
      <w:bCs w:val="0"/>
      <w:iCs/>
      <w:sz w:val="18"/>
      <w:szCs w:val="18"/>
      <w:lang w:eastAsia="en-US" w:bidi="hi-IN"/>
    </w:rPr>
  </w:style>
  <w:style w:type="character" w:customStyle="1" w:styleId="WW8Num3z1">
    <w:name w:val="WW8Num3z1"/>
  </w:style>
  <w:style w:type="character" w:customStyle="1" w:styleId="WW8Num3z2">
    <w:name w:val="WW8Num3z2"/>
  </w:style>
  <w:style w:type="character" w:customStyle="1" w:styleId="WW8Num3z3">
    <w:name w:val="WW8Num3z3"/>
    <w:rPr>
      <w:rFonts w:ascii="Arial" w:eastAsia="SimSun;宋体" w:hAnsi="Arial" w:cs="Arial"/>
      <w:b w:val="0"/>
      <w:bCs w:val="0"/>
      <w:i w:val="0"/>
      <w:iCs w:val="0"/>
      <w:sz w:val="18"/>
      <w:szCs w:val="18"/>
      <w:lang w:bidi="hi-IN"/>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Arial"/>
      <w:b/>
      <w:sz w:val="22"/>
      <w:szCs w:val="20"/>
    </w:rPr>
  </w:style>
  <w:style w:type="character" w:customStyle="1" w:styleId="WW8Num4z1">
    <w:name w:val="WW8Num4z1"/>
    <w:rPr>
      <w:rFonts w:ascii="Arial" w:eastAsia="Calibri" w:hAnsi="Arial" w:cs="Arial"/>
      <w:b/>
      <w:sz w:val="18"/>
      <w:szCs w:val="18"/>
      <w:lang w:bidi="hi-IN"/>
    </w:rPr>
  </w:style>
  <w:style w:type="character" w:customStyle="1" w:styleId="WW8Num4z2">
    <w:name w:val="WW8Num4z2"/>
  </w:style>
  <w:style w:type="character" w:customStyle="1" w:styleId="WW8Num4z3">
    <w:name w:val="WW8Num4z3"/>
    <w:rPr>
      <w:b/>
      <w:i w:val="0"/>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0z0">
    <w:name w:val="WW8Num20z0"/>
    <w:rPr>
      <w:rFonts w:ascii="Arial" w:hAnsi="Arial" w:cs="Arial"/>
      <w:bCs/>
      <w:sz w:val="20"/>
      <w:szCs w:val="20"/>
    </w:rPr>
  </w:style>
  <w:style w:type="character" w:customStyle="1" w:styleId="WW8Num19z0">
    <w:name w:val="WW8Num19z0"/>
    <w:rPr>
      <w:rFonts w:ascii="Arial" w:eastAsia="Times New Roman;Tahoma" w:hAnsi="Arial" w:cs="Arial"/>
      <w:b/>
      <w:sz w:val="20"/>
      <w:szCs w:val="20"/>
    </w:rPr>
  </w:style>
  <w:style w:type="character" w:customStyle="1" w:styleId="WW8Num5z0">
    <w:name w:val="WW8Num5z0"/>
    <w:rPr>
      <w:rFonts w:ascii="Arial" w:eastAsia="Lucida Sans Unicode" w:hAnsi="Arial" w:cs="Arial"/>
      <w:b w:val="0"/>
      <w:bCs w:val="0"/>
      <w:iCs/>
      <w:sz w:val="18"/>
      <w:szCs w:val="18"/>
      <w:lang w:eastAsia="en-US" w:bidi="hi-IN"/>
    </w:rPr>
  </w:style>
  <w:style w:type="character" w:customStyle="1" w:styleId="WW8Num5z1">
    <w:name w:val="WW8Num5z1"/>
    <w:rPr>
      <w:b w:val="0"/>
    </w:rPr>
  </w:style>
  <w:style w:type="character" w:customStyle="1" w:styleId="WW8Num5z2">
    <w:name w:val="WW8Num5z2"/>
    <w:rPr>
      <w:rFonts w:cs="Arial"/>
      <w:b w:val="0"/>
      <w:bCs w:val="0"/>
      <w:sz w:val="18"/>
      <w:szCs w:val="18"/>
      <w:lang w:eastAsia="en-US" w:bidi="hi-IN"/>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eastAsia="SimSun;宋体" w:hAnsi="Arial" w:cs="Arial"/>
      <w:b w:val="0"/>
      <w:bCs w:val="0"/>
      <w:sz w:val="20"/>
      <w:szCs w:val="20"/>
      <w:lang w:eastAsia="en-US" w:bidi="hi-IN"/>
    </w:rPr>
  </w:style>
  <w:style w:type="character" w:customStyle="1" w:styleId="WW8Num6z1">
    <w:name w:val="WW8Num6z1"/>
    <w:rPr>
      <w:rFonts w:eastAsia="Calibri" w:cs="Arial"/>
      <w:b w:val="0"/>
      <w:bCs w:val="0"/>
      <w:sz w:val="20"/>
      <w:szCs w:val="20"/>
      <w:lang w:eastAsia="en-US" w:bidi="hi-IN"/>
    </w:rPr>
  </w:style>
  <w:style w:type="character" w:customStyle="1" w:styleId="WW8Num6z2">
    <w:name w:val="WW8Num6z2"/>
    <w:rPr>
      <w:b w:val="0"/>
    </w:rPr>
  </w:style>
  <w:style w:type="character" w:customStyle="1" w:styleId="WW8Num6z3">
    <w:name w:val="WW8Num6z3"/>
    <w:rPr>
      <w:rFonts w:ascii="Times New Roman;Tahoma" w:eastAsia="Calibri" w:hAnsi="Times New Roman;Tahoma" w:cs="Arial"/>
      <w:b w:val="0"/>
      <w:bCs w:val="0"/>
      <w:sz w:val="20"/>
      <w:szCs w:val="20"/>
      <w:lang w:eastAsia="en-US" w:bidi="hi-IN"/>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8z0">
    <w:name w:val="WW8Num18z0"/>
    <w:rPr>
      <w:rFonts w:ascii="Arial" w:hAnsi="Arial" w:cs="Arial"/>
      <w:b w:val="0"/>
      <w:bCs w:val="0"/>
      <w:sz w:val="18"/>
      <w:szCs w:val="18"/>
    </w:rPr>
  </w:style>
  <w:style w:type="character" w:customStyle="1" w:styleId="WW8Num18z2">
    <w:name w:val="WW8Num18z2"/>
    <w:rPr>
      <w:rFonts w:ascii="Arial" w:hAnsi="Arial" w:cs="Arial"/>
      <w:sz w:val="18"/>
      <w:szCs w:val="18"/>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8z0">
    <w:name w:val="WW8Num8z0"/>
    <w:rPr>
      <w:rFonts w:ascii="Arial" w:eastAsia="SimSun;宋体" w:hAnsi="Arial" w:cs="Arial"/>
      <w:b w:val="0"/>
      <w:bCs w:val="0"/>
      <w:sz w:val="18"/>
      <w:szCs w:val="18"/>
      <w:lang w:bidi="hi-IN"/>
    </w:rPr>
  </w:style>
  <w:style w:type="character" w:customStyle="1" w:styleId="WW8Num8z1">
    <w:name w:val="WW8Num8z1"/>
    <w:rPr>
      <w:rFonts w:ascii="Arial" w:eastAsia="SimSun;宋体" w:hAnsi="Arial" w:cs="Arial"/>
      <w:b/>
    </w:rPr>
  </w:style>
  <w:style w:type="character" w:customStyle="1" w:styleId="WW8Num8z2">
    <w:name w:val="WW8Num8z2"/>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rPr>
  </w:style>
  <w:style w:type="character" w:customStyle="1" w:styleId="WW8Num9z1">
    <w:name w:val="WW8Num9z1"/>
    <w:rPr>
      <w:rFonts w:ascii="Arial" w:eastAsia="SimSun;宋体" w:hAnsi="Arial" w:cs="Arial"/>
      <w:b w:val="0"/>
      <w:bCs w:val="0"/>
      <w:sz w:val="18"/>
      <w:szCs w:val="18"/>
      <w:lang w:bidi="hi-IN"/>
    </w:rPr>
  </w:style>
  <w:style w:type="character" w:customStyle="1" w:styleId="WW8Num9z2">
    <w:name w:val="WW8Num9z2"/>
    <w:rPr>
      <w:rFonts w:ascii="Arial" w:eastAsia="SimSun;宋体" w:hAnsi="Arial" w:cs="Arial"/>
      <w:sz w:val="20"/>
      <w:szCs w:val="20"/>
      <w:lang w:bidi="hi-IN"/>
    </w:rPr>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7z0">
    <w:name w:val="WW8Num7z0"/>
    <w:rPr>
      <w:rFonts w:ascii="Arial" w:eastAsia="SimSun;宋体" w:hAnsi="Arial" w:cs="Arial"/>
      <w:b w:val="0"/>
      <w:bCs w:val="0"/>
      <w:sz w:val="18"/>
      <w:szCs w:val="18"/>
      <w:lang w:eastAsia="en-US" w:bidi="hi-IN"/>
    </w:rPr>
  </w:style>
  <w:style w:type="character" w:customStyle="1" w:styleId="WW8Num7z1">
    <w:name w:val="WW8Num7z1"/>
    <w:rPr>
      <w:rFonts w:ascii="Times New Roman;Tahoma" w:hAnsi="Times New Roman;Tahoma" w:cs="Times New Roman;Tahoma"/>
      <w:sz w:val="20"/>
      <w:szCs w:val="20"/>
    </w:rPr>
  </w:style>
  <w:style w:type="character" w:customStyle="1" w:styleId="WW8Num7z2">
    <w:name w:val="WW8Num7z2"/>
    <w:rPr>
      <w:rFonts w:ascii="Arial" w:eastAsia="SimSun;宋体" w:hAnsi="Arial" w:cs="Arial"/>
      <w:sz w:val="20"/>
      <w:szCs w:val="20"/>
      <w:lang w:bidi="hi-IN"/>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0">
    <w:name w:val="WW8Num10z0"/>
    <w:rPr>
      <w:rFonts w:ascii="Times New Roman;Tahoma" w:eastAsia="SimSun;宋体" w:hAnsi="Times New Roman;Tahoma" w:cs="Arial"/>
      <w:b/>
      <w:sz w:val="20"/>
      <w:szCs w:val="20"/>
      <w:lang w:bidi="hi-IN"/>
    </w:rPr>
  </w:style>
  <w:style w:type="character" w:customStyle="1" w:styleId="WW8Num10z1">
    <w:name w:val="WW8Num10z1"/>
    <w:rPr>
      <w:rFonts w:ascii="Arial" w:eastAsia="SimSun;宋体" w:hAnsi="Arial" w:cs="Arial"/>
      <w:b/>
    </w:rPr>
  </w:style>
  <w:style w:type="character" w:customStyle="1" w:styleId="WW8Num10z2">
    <w:name w:val="WW8Num10z2"/>
  </w:style>
  <w:style w:type="character" w:customStyle="1" w:styleId="WW8Num10z3">
    <w:name w:val="WW8Num10z3"/>
  </w:style>
  <w:style w:type="character" w:customStyle="1" w:styleId="WW8Num10z4">
    <w:name w:val="WW8Num10z4"/>
    <w:rPr>
      <w:rFonts w:ascii="Arial" w:eastAsia="SimSun;宋体" w:hAnsi="Arial" w:cs="Arial"/>
      <w:b w:val="0"/>
      <w:bCs w:val="0"/>
      <w:sz w:val="18"/>
      <w:szCs w:val="18"/>
      <w:lang w:bidi="hi-IN"/>
    </w:rPr>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rPr>
  </w:style>
  <w:style w:type="character" w:customStyle="1" w:styleId="WW8Num11z1">
    <w:name w:val="WW8Num11z1"/>
    <w:rPr>
      <w:rFonts w:ascii="Arial" w:eastAsia="SimSun;宋体" w:hAnsi="Arial" w:cs="Arial"/>
      <w:b w:val="0"/>
      <w:bCs w:val="0"/>
      <w:sz w:val="18"/>
      <w:szCs w:val="18"/>
      <w:lang w:eastAsia="en-US"/>
    </w:rPr>
  </w:style>
  <w:style w:type="character" w:customStyle="1" w:styleId="WW8Num11z2">
    <w:name w:val="WW8Num11z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Calibri" w:hAnsi="Arial" w:cs="Arial"/>
      <w:b w:val="0"/>
      <w:bCs w:val="0"/>
      <w:sz w:val="18"/>
      <w:szCs w:val="18"/>
      <w:lang w:eastAsia="en-US" w:bidi="hi-IN"/>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sz w:val="18"/>
      <w:szCs w:val="18"/>
    </w:rPr>
  </w:style>
  <w:style w:type="character" w:customStyle="1" w:styleId="WW8Num13z1">
    <w:name w:val="WW8Num13z1"/>
    <w:rPr>
      <w:rFonts w:ascii="Arial" w:eastAsia="SimSun;宋体" w:hAnsi="Arial" w:cs="Arial"/>
      <w:b w:val="0"/>
      <w:sz w:val="20"/>
      <w:szCs w:val="20"/>
      <w:lang w:bidi="hi-IN"/>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7z0">
    <w:name w:val="WW8Num17z0"/>
    <w:rPr>
      <w:rFonts w:ascii="Arial" w:hAnsi="Arial" w:cs="Arial"/>
      <w:b/>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4z0">
    <w:name w:val="WW8Num14z0"/>
    <w:rPr>
      <w:rFonts w:ascii="Arial" w:hAnsi="Arial" w:cs="Arial"/>
      <w:b w:val="0"/>
      <w:bCs w:val="0"/>
      <w:sz w:val="18"/>
      <w:szCs w:val="18"/>
    </w:rPr>
  </w:style>
  <w:style w:type="character" w:customStyle="1" w:styleId="WW8Num14z1">
    <w:name w:val="WW8Num14z1"/>
  </w:style>
  <w:style w:type="character" w:customStyle="1" w:styleId="WW8Num14z2">
    <w:name w:val="WW8Num14z2"/>
  </w:style>
  <w:style w:type="character" w:customStyle="1" w:styleId="WW8Num14z3">
    <w:name w:val="WW8Num14z3"/>
    <w:rPr>
      <w:rFonts w:ascii="Arial" w:eastAsia="SimSun;宋体" w:hAnsi="Arial" w:cs="Arial"/>
      <w:b/>
      <w:sz w:val="20"/>
      <w:szCs w:val="20"/>
      <w:lang w:bidi="hi-IN"/>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eastAsia="SimSun;宋体" w:hAnsi="Arial" w:cs="Arial"/>
      <w:b/>
      <w:bCs/>
      <w:sz w:val="20"/>
      <w:szCs w:val="20"/>
      <w:lang w:bidi="hi-IN"/>
    </w:rPr>
  </w:style>
  <w:style w:type="character" w:customStyle="1" w:styleId="WW8Num15z1">
    <w:name w:val="WW8Num15z1"/>
    <w:rPr>
      <w:rFonts w:eastAsia="SimSun;宋体"/>
      <w:b/>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eastAsia="SimSun;宋体" w:hAnsi="Arial" w:cs="Arial"/>
      <w:sz w:val="20"/>
      <w:szCs w:val="20"/>
      <w:lang w:bidi="hi-IN"/>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ListLabel1">
    <w:name w:val="ListLabel 1"/>
    <w:rPr>
      <w:b w:val="0"/>
      <w:bCs w:val="0"/>
      <w:sz w:val="18"/>
      <w:szCs w:val="18"/>
    </w:rPr>
  </w:style>
  <w:style w:type="character" w:customStyle="1" w:styleId="ListLabel2">
    <w:name w:val="ListLabel 2"/>
    <w:rPr>
      <w:b w:val="0"/>
      <w:bCs w:val="0"/>
      <w:iCs/>
      <w:sz w:val="18"/>
      <w:szCs w:val="18"/>
    </w:rPr>
  </w:style>
  <w:style w:type="character" w:customStyle="1" w:styleId="ListLabel3">
    <w:name w:val="ListLabel 3"/>
    <w:rPr>
      <w:b w:val="0"/>
      <w:bCs w:val="0"/>
      <w:i w:val="0"/>
      <w:iCs w:val="0"/>
      <w:sz w:val="18"/>
      <w:szCs w:val="18"/>
    </w:rPr>
  </w:style>
  <w:style w:type="character" w:customStyle="1" w:styleId="ListLabel4">
    <w:name w:val="ListLabel 4"/>
    <w:rPr>
      <w:b/>
      <w:sz w:val="22"/>
      <w:szCs w:val="20"/>
    </w:rPr>
  </w:style>
  <w:style w:type="character" w:customStyle="1" w:styleId="ListLabel5">
    <w:name w:val="ListLabel 5"/>
    <w:rPr>
      <w:b/>
      <w:sz w:val="18"/>
      <w:szCs w:val="18"/>
    </w:rPr>
  </w:style>
  <w:style w:type="character" w:customStyle="1" w:styleId="ListLabel6">
    <w:name w:val="ListLabel 6"/>
    <w:rPr>
      <w:b/>
      <w:i w:val="0"/>
    </w:rPr>
  </w:style>
  <w:style w:type="character" w:customStyle="1" w:styleId="ListLabel7">
    <w:name w:val="ListLabel 7"/>
    <w:rPr>
      <w:bCs/>
      <w:sz w:val="20"/>
      <w:szCs w:val="20"/>
    </w:rPr>
  </w:style>
  <w:style w:type="character" w:customStyle="1" w:styleId="ListLabel8">
    <w:name w:val="ListLabel 8"/>
    <w:rPr>
      <w:b/>
      <w:sz w:val="20"/>
      <w:szCs w:val="20"/>
    </w:rPr>
  </w:style>
  <w:style w:type="character" w:customStyle="1" w:styleId="ListLabel9">
    <w:name w:val="ListLabel 9"/>
    <w:rPr>
      <w:b w:val="0"/>
    </w:rPr>
  </w:style>
  <w:style w:type="character" w:customStyle="1" w:styleId="ListLabel10">
    <w:name w:val="ListLabel 10"/>
    <w:rPr>
      <w:b w:val="0"/>
      <w:bCs w:val="0"/>
      <w:sz w:val="20"/>
      <w:szCs w:val="20"/>
    </w:rPr>
  </w:style>
  <w:style w:type="character" w:customStyle="1" w:styleId="ListLabel11">
    <w:name w:val="ListLabel 11"/>
    <w:rPr>
      <w:sz w:val="18"/>
      <w:szCs w:val="18"/>
    </w:rPr>
  </w:style>
  <w:style w:type="character" w:customStyle="1" w:styleId="ListLabel12">
    <w:name w:val="ListLabel 12"/>
    <w:rPr>
      <w:b/>
    </w:rPr>
  </w:style>
  <w:style w:type="character" w:customStyle="1" w:styleId="ListLabel13">
    <w:name w:val="ListLabel 13"/>
    <w:rPr>
      <w:sz w:val="20"/>
      <w:szCs w:val="20"/>
    </w:rPr>
  </w:style>
  <w:style w:type="character" w:customStyle="1" w:styleId="ListLabel14">
    <w:name w:val="ListLabel 14"/>
    <w:rPr>
      <w:b w:val="0"/>
      <w:sz w:val="20"/>
      <w:szCs w:val="20"/>
    </w:rPr>
  </w:style>
  <w:style w:type="character" w:customStyle="1" w:styleId="ListLabel15">
    <w:name w:val="ListLabel 15"/>
    <w:rPr>
      <w:b/>
      <w:bCs/>
      <w:sz w:val="20"/>
      <w:szCs w:val="20"/>
    </w:rPr>
  </w:style>
  <w:style w:type="character" w:customStyle="1" w:styleId="ListLabel16">
    <w:name w:val="ListLabel 16"/>
    <w:rPr>
      <w:b w:val="0"/>
      <w:bCs w:val="0"/>
      <w:sz w:val="18"/>
      <w:szCs w:val="18"/>
    </w:rPr>
  </w:style>
  <w:style w:type="character" w:customStyle="1" w:styleId="ListLabel17">
    <w:name w:val="ListLabel 17"/>
    <w:rPr>
      <w:b w:val="0"/>
      <w:bCs w:val="0"/>
      <w:iCs/>
      <w:sz w:val="18"/>
      <w:szCs w:val="18"/>
    </w:rPr>
  </w:style>
  <w:style w:type="character" w:customStyle="1" w:styleId="ListLabel18">
    <w:name w:val="ListLabel 18"/>
    <w:rPr>
      <w:b w:val="0"/>
      <w:bCs w:val="0"/>
      <w:i w:val="0"/>
      <w:iCs w:val="0"/>
      <w:sz w:val="18"/>
      <w:szCs w:val="18"/>
    </w:rPr>
  </w:style>
  <w:style w:type="character" w:customStyle="1" w:styleId="ListLabel19">
    <w:name w:val="ListLabel 19"/>
    <w:rPr>
      <w:b/>
      <w:sz w:val="22"/>
      <w:szCs w:val="20"/>
    </w:rPr>
  </w:style>
  <w:style w:type="character" w:customStyle="1" w:styleId="ListLabel20">
    <w:name w:val="ListLabel 20"/>
    <w:rPr>
      <w:b/>
      <w:sz w:val="18"/>
      <w:szCs w:val="18"/>
    </w:rPr>
  </w:style>
  <w:style w:type="character" w:customStyle="1" w:styleId="ListLabel21">
    <w:name w:val="ListLabel 21"/>
    <w:rPr>
      <w:b/>
      <w:i w:val="0"/>
    </w:rPr>
  </w:style>
  <w:style w:type="character" w:customStyle="1" w:styleId="ListLabel22">
    <w:name w:val="ListLabel 22"/>
    <w:rPr>
      <w:bCs/>
      <w:sz w:val="20"/>
      <w:szCs w:val="20"/>
    </w:rPr>
  </w:style>
  <w:style w:type="character" w:customStyle="1" w:styleId="ListLabel23">
    <w:name w:val="ListLabel 23"/>
    <w:rPr>
      <w:b/>
      <w:sz w:val="20"/>
      <w:szCs w:val="20"/>
    </w:rPr>
  </w:style>
  <w:style w:type="character" w:customStyle="1" w:styleId="ListLabel24">
    <w:name w:val="ListLabel 24"/>
    <w:rPr>
      <w:b w:val="0"/>
    </w:rPr>
  </w:style>
  <w:style w:type="character" w:customStyle="1" w:styleId="ListLabel25">
    <w:name w:val="ListLabel 25"/>
    <w:rPr>
      <w:b w:val="0"/>
      <w:bCs w:val="0"/>
      <w:sz w:val="20"/>
      <w:szCs w:val="20"/>
    </w:rPr>
  </w:style>
  <w:style w:type="character" w:customStyle="1" w:styleId="ListLabel26">
    <w:name w:val="ListLabel 26"/>
    <w:rPr>
      <w:sz w:val="18"/>
      <w:szCs w:val="18"/>
    </w:rPr>
  </w:style>
  <w:style w:type="character" w:customStyle="1" w:styleId="ListLabel27">
    <w:name w:val="ListLabel 27"/>
    <w:rPr>
      <w:b/>
    </w:rPr>
  </w:style>
  <w:style w:type="character" w:customStyle="1" w:styleId="ListLabel28">
    <w:name w:val="ListLabel 28"/>
    <w:rPr>
      <w:sz w:val="20"/>
      <w:szCs w:val="20"/>
    </w:rPr>
  </w:style>
  <w:style w:type="character" w:customStyle="1" w:styleId="ListLabel29">
    <w:name w:val="ListLabel 29"/>
    <w:rPr>
      <w:b w:val="0"/>
      <w:sz w:val="20"/>
      <w:szCs w:val="20"/>
    </w:rPr>
  </w:style>
  <w:style w:type="character" w:customStyle="1" w:styleId="ListLabel30">
    <w:name w:val="ListLabel 30"/>
    <w:rPr>
      <w:b/>
      <w:bCs/>
      <w:sz w:val="20"/>
      <w:szCs w:val="20"/>
    </w:rPr>
  </w:style>
  <w:style w:type="paragraph" w:styleId="Nagwek">
    <w:name w:val="header"/>
    <w:basedOn w:val="Normalny"/>
    <w:next w:val="Tretekstu"/>
    <w:pPr>
      <w:keepNext/>
      <w:spacing w:before="240" w:after="120"/>
    </w:pPr>
    <w:rPr>
      <w:rFonts w:ascii="Liberation Sans" w:eastAsia="Microsoft YaHei" w:hAnsi="Liberation Sans"/>
      <w:sz w:val="28"/>
      <w:szCs w:val="28"/>
    </w:rPr>
  </w:style>
  <w:style w:type="paragraph" w:customStyle="1" w:styleId="Tretekstu">
    <w:name w:val="Treść tekstu"/>
    <w:basedOn w:val="Normalny"/>
    <w:pPr>
      <w:spacing w:after="140" w:line="288" w:lineRule="auto"/>
    </w:pPr>
  </w:style>
  <w:style w:type="paragraph" w:styleId="Lista">
    <w:name w:val="List"/>
    <w:basedOn w:val="Tretekstu"/>
  </w:style>
  <w:style w:type="paragraph" w:styleId="Podpis">
    <w:name w:val="Signature"/>
    <w:basedOn w:val="Normalny"/>
    <w:pPr>
      <w:suppressLineNumbers/>
      <w:spacing w:before="120" w:after="120"/>
    </w:pPr>
    <w:rPr>
      <w:i/>
      <w:iCs/>
    </w:rPr>
  </w:style>
  <w:style w:type="paragraph" w:customStyle="1" w:styleId="Indeks">
    <w:name w:val="Indeks"/>
    <w:basedOn w:val="Normalny"/>
    <w:pPr>
      <w:suppressLineNumbers/>
    </w:pPr>
  </w:style>
  <w:style w:type="paragraph" w:styleId="Akapitzlist">
    <w:name w:val="List Paragraph"/>
    <w:basedOn w:val="Normalny"/>
    <w:pPr>
      <w:widowControl/>
      <w:suppressAutoHyphens w:val="0"/>
      <w:ind w:left="720"/>
      <w:contextualSpacing/>
    </w:pPr>
    <w:rPr>
      <w:rFonts w:ascii="Calibri" w:hAnsi="Calibri" w:cs="Calibri"/>
      <w:lang w:bidi="ar-SA"/>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20">
    <w:name w:val="WW8Num20"/>
  </w:style>
  <w:style w:type="numbering" w:customStyle="1" w:styleId="WW8Num19">
    <w:name w:val="WW8Num19"/>
  </w:style>
  <w:style w:type="numbering" w:customStyle="1" w:styleId="WW8Num5">
    <w:name w:val="WW8Num5"/>
  </w:style>
  <w:style w:type="numbering" w:customStyle="1" w:styleId="WW8Num6">
    <w:name w:val="WW8Num6"/>
  </w:style>
  <w:style w:type="numbering" w:customStyle="1" w:styleId="WW8Num18">
    <w:name w:val="WW8Num18"/>
  </w:style>
  <w:style w:type="numbering" w:customStyle="1" w:styleId="WW8Num8">
    <w:name w:val="WW8Num8"/>
  </w:style>
  <w:style w:type="numbering" w:customStyle="1" w:styleId="WW8Num9">
    <w:name w:val="WW8Num9"/>
  </w:style>
  <w:style w:type="numbering" w:customStyle="1" w:styleId="WW8Num7">
    <w:name w:val="WW8Num7"/>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7">
    <w:name w:val="WW8Num17"/>
  </w:style>
  <w:style w:type="numbering" w:customStyle="1" w:styleId="WW8Num14">
    <w:name w:val="WW8Num14"/>
  </w:style>
  <w:style w:type="numbering" w:customStyle="1" w:styleId="WW8Num15">
    <w:name w:val="WW8Num15"/>
  </w:style>
  <w:style w:type="numbering" w:customStyle="1" w:styleId="WW8Num16">
    <w:name w:val="WW8Num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3809</Words>
  <Characters>22855</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Wiszniewska Sylwia</cp:lastModifiedBy>
  <cp:revision>2</cp:revision>
  <dcterms:created xsi:type="dcterms:W3CDTF">2020-12-15T08:37:00Z</dcterms:created>
  <dcterms:modified xsi:type="dcterms:W3CDTF">2021-07-05T08:48:00Z</dcterms:modified>
  <dc:language>pl-PL</dc:language>
</cp:coreProperties>
</file>