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agwek1"/>
        <w:spacing w:before="240" w:after="120"/>
        <w:jc w:val="center"/>
        <w:rPr>
          <w:sz w:val="28"/>
          <w:szCs w:val="28"/>
        </w:rPr>
      </w:pPr>
      <w:r>
        <w:rPr>
          <w:sz w:val="28"/>
          <w:szCs w:val="28"/>
        </w:rPr>
        <w:t>REGULAMIN PRZETARGU</w:t>
      </w:r>
    </w:p>
    <w:p>
      <w:pPr>
        <w:pStyle w:val="Nagwek1"/>
        <w:spacing w:before="240" w:after="120"/>
        <w:rPr>
          <w:sz w:val="22"/>
          <w:szCs w:val="22"/>
        </w:rPr>
      </w:pPr>
      <w:r>
        <w:rPr>
          <w:sz w:val="22"/>
          <w:szCs w:val="22"/>
        </w:rPr>
        <w:t xml:space="preserve">Przetarg  na zainstalowanie , uruchomienie  i eksploatacje Systemu Telewizji Szpitalnej  płatnej przeznaczonej do odbioru programów telewizji cyfrowej naziemnej.      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 xml:space="preserve">Dyrekcja  Szpitala  Wojewódzkiego  im.Kardynała Stefana Wyszyńskiego w Łomży , z siedzibą przy Al.Piłsudskiego 11, 18-400 Łomża, ogłasza pisemny przetarg prowadzony w oparciu o przepisy Kodeksu Cywilnego (Dz. U. Nr 16 poz. 93 z późniejszymi zmianami - art. 701- 705 ) </w:t>
      </w:r>
    </w:p>
    <w:p>
      <w:pPr>
        <w:pStyle w:val="Nagwek2"/>
        <w:rPr>
          <w:sz w:val="22"/>
          <w:szCs w:val="22"/>
        </w:rPr>
      </w:pPr>
      <w:r>
        <w:rPr>
          <w:sz w:val="22"/>
          <w:szCs w:val="22"/>
        </w:rPr>
        <w:t xml:space="preserve">I PRZEDMIOT PRZETARGU 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 xml:space="preserve">Przedmiotem przetargu jest zainstalowanie i uruchomienie Systemu Telewizji Szpitalnej w salach chorych do odpłatnego odbioru programów telewizji publicznej </w:t>
      </w:r>
    </w:p>
    <w:p>
      <w:pPr>
        <w:pStyle w:val="Nagwek2"/>
        <w:rPr>
          <w:sz w:val="22"/>
          <w:szCs w:val="22"/>
        </w:rPr>
      </w:pPr>
      <w:r>
        <w:rPr>
          <w:sz w:val="22"/>
          <w:szCs w:val="22"/>
        </w:rPr>
        <w:t xml:space="preserve">II WARUNKI PRZETARGU </w:t>
      </w:r>
    </w:p>
    <w:p>
      <w:pPr>
        <w:pStyle w:val="Tretekstu"/>
        <w:numPr>
          <w:ilvl w:val="0"/>
          <w:numId w:val="1"/>
        </w:numPr>
        <w:tabs>
          <w:tab w:val="left" w:pos="0" w:leader="none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>Oferent zainstaluje:</w:t>
      </w:r>
    </w:p>
    <w:p>
      <w:pPr>
        <w:pStyle w:val="Tretekstu"/>
        <w:spacing w:before="0" w:after="0"/>
        <w:rPr>
          <w:sz w:val="22"/>
          <w:szCs w:val="22"/>
          <w:shd w:fill="FFFFFF" w:val="clear"/>
        </w:rPr>
      </w:pPr>
      <w:r>
        <w:rPr>
          <w:sz w:val="22"/>
          <w:szCs w:val="22"/>
        </w:rPr>
        <w:t>-   214 sztuk   odbiorników(+/- 1</w:t>
      </w:r>
      <w:r>
        <w:rPr>
          <w:sz w:val="22"/>
          <w:szCs w:val="22"/>
        </w:rPr>
        <w:t>5</w:t>
      </w:r>
      <w:r>
        <w:rPr>
          <w:sz w:val="22"/>
          <w:szCs w:val="22"/>
        </w:rPr>
        <w:t>%) we wskazanych salach-</w:t>
      </w:r>
      <w:r>
        <w:rPr>
          <w:b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automaty wrzutowe w  każdym odbiorniku - w tym  nieodpłatnie  9 sztuk   telewizorów  od  32-50 cali  do użytkowania , bez skrzynek do pobierania opłat do wykorzystania w szpitalu w miejscach wskazanych  przez szpital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Ilość odbiorników TV może ulec zmianie a sposób płatności za korzystanie z programów komercyjnych musi być sformułowany w jasny i czytelny sposób. Użytkownikiem urządzeń służących do odbioru programów telewizyjnych będą pacjenci, którzy w celu odbioru będą musieli dokonywać zapłaty w formie wrzutu odpowiednich monet do terminalu obsługowego i  zainstalowanego przez Oferenta. Oferent zapewni  możliwość innej formy za</w:t>
      </w:r>
      <w:r>
        <w:rPr>
          <w:sz w:val="22"/>
          <w:szCs w:val="22"/>
          <w:shd w:fill="FFFFFF" w:val="clear"/>
        </w:rPr>
        <w:t>płaty bezgotówkowej np.poprzez  przelewy internetowe.</w:t>
      </w:r>
    </w:p>
    <w:p>
      <w:pPr>
        <w:pStyle w:val="Tretekstu"/>
        <w:numPr>
          <w:ilvl w:val="0"/>
          <w:numId w:val="1"/>
        </w:numPr>
        <w:tabs>
          <w:tab w:val="left" w:pos="0" w:leader="none"/>
        </w:tabs>
        <w:spacing w:before="0" w:after="0"/>
        <w:ind w:left="720" w:right="0" w:hanging="283"/>
        <w:rPr>
          <w:sz w:val="22"/>
          <w:szCs w:val="22"/>
        </w:rPr>
      </w:pPr>
      <w:r>
        <w:rPr>
          <w:sz w:val="22"/>
          <w:szCs w:val="22"/>
        </w:rPr>
        <w:t xml:space="preserve">Oferent wykona prace montażowe bez zakłócenia prawidłowego funkcjonowania Szpitala, w terminie 60 dni od dnia podpisania umowy. </w:t>
      </w:r>
      <w:bookmarkStart w:id="0" w:name="__DdeLink__481_1974440450"/>
      <w:r>
        <w:rPr>
          <w:sz w:val="22"/>
          <w:szCs w:val="22"/>
        </w:rPr>
        <w:t xml:space="preserve">Urządzenia zainstalowane przez Oferenta nie mogą w żaden  sposób zakłócać pracy aparatury medycznej i innej </w:t>
      </w:r>
      <w:bookmarkEnd w:id="0"/>
      <w:r>
        <w:rPr>
          <w:sz w:val="22"/>
          <w:szCs w:val="22"/>
        </w:rPr>
        <w:t xml:space="preserve"> znajdującej się w pomieszczeniach szpitala. </w:t>
      </w:r>
    </w:p>
    <w:p>
      <w:pPr>
        <w:pStyle w:val="Tretekstu"/>
        <w:numPr>
          <w:ilvl w:val="0"/>
          <w:numId w:val="1"/>
        </w:numPr>
        <w:tabs>
          <w:tab w:val="left" w:pos="0" w:leader="none"/>
        </w:tabs>
        <w:spacing w:before="0" w:after="0"/>
        <w:ind w:left="720" w:right="0" w:hanging="283"/>
        <w:rPr>
          <w:sz w:val="22"/>
          <w:szCs w:val="22"/>
        </w:rPr>
      </w:pPr>
      <w:r>
        <w:rPr>
          <w:sz w:val="22"/>
          <w:szCs w:val="22"/>
        </w:rPr>
        <w:t xml:space="preserve">Wszelkie prace związane z wykonaniem przedmiotu przetargu i poniesione nakłady na adaptację, Oferent wykona własnym staraniem i na własny koszt. Szczegółowe warunki współpracy zawarte są w projekcie umowy. </w:t>
      </w:r>
    </w:p>
    <w:p>
      <w:pPr>
        <w:pStyle w:val="Tretekstu"/>
        <w:numPr>
          <w:ilvl w:val="0"/>
          <w:numId w:val="1"/>
        </w:numPr>
        <w:tabs>
          <w:tab w:val="left" w:pos="0" w:leader="none"/>
        </w:tabs>
        <w:spacing w:before="0" w:after="0"/>
        <w:ind w:left="720" w:right="0" w:hanging="283"/>
        <w:rPr>
          <w:sz w:val="22"/>
          <w:szCs w:val="22"/>
        </w:rPr>
      </w:pPr>
      <w:r>
        <w:rPr>
          <w:sz w:val="22"/>
          <w:szCs w:val="22"/>
        </w:rPr>
        <w:t>Oferent zainstaluje w wyznaczonych lokalizacjach Szpitala system telewizji szpitalnej (STS) przeznaczony do odpłatnego odbioru programów telewizyjnych w miejscach uzgodnionych . System ma umożliwiać dostęp do min 20 kanałów polskojęzycznych, w tym obowiązkowo następujących programów telewizyjnych :TVP1, TVP 2, TVP Białystok, Polsat, TVN  i kanałów telewizyjnych o różnorodnej tematyce.</w:t>
      </w:r>
    </w:p>
    <w:p>
      <w:pPr>
        <w:pStyle w:val="Tretekstu"/>
        <w:numPr>
          <w:ilvl w:val="0"/>
          <w:numId w:val="1"/>
        </w:numPr>
        <w:tabs>
          <w:tab w:val="left" w:pos="0" w:leader="none"/>
        </w:tabs>
        <w:spacing w:before="0" w:after="0"/>
        <w:ind w:left="720" w:right="0" w:hanging="283"/>
        <w:rPr>
          <w:sz w:val="22"/>
          <w:szCs w:val="22"/>
        </w:rPr>
      </w:pPr>
      <w:r>
        <w:rPr>
          <w:sz w:val="22"/>
          <w:szCs w:val="22"/>
        </w:rPr>
        <w:t xml:space="preserve">System będzie posiadał możliwość wprowadzenia bezpłatnego kanału informacyjnego dla szpitala , dzięki któremu można będzie przekazywać informacje  i  określone komunikaty pacjentom i pracownikom szpitala. </w:t>
      </w:r>
    </w:p>
    <w:p>
      <w:pPr>
        <w:pStyle w:val="Tretekstu"/>
        <w:numPr>
          <w:ilvl w:val="0"/>
          <w:numId w:val="1"/>
        </w:numPr>
        <w:tabs>
          <w:tab w:val="left" w:pos="0" w:leader="none"/>
        </w:tabs>
        <w:spacing w:before="0" w:after="0"/>
        <w:ind w:left="720" w:right="0" w:hanging="283"/>
        <w:rPr>
          <w:sz w:val="22"/>
          <w:szCs w:val="22"/>
        </w:rPr>
      </w:pPr>
      <w:r>
        <w:rPr>
          <w:sz w:val="22"/>
          <w:szCs w:val="22"/>
        </w:rPr>
        <w:t xml:space="preserve">W skład STS wchodzi: </w:t>
      </w:r>
    </w:p>
    <w:p>
      <w:pPr>
        <w:pStyle w:val="Tretekstu"/>
        <w:numPr>
          <w:ilvl w:val="1"/>
          <w:numId w:val="1"/>
        </w:numPr>
        <w:tabs>
          <w:tab w:val="left" w:pos="0" w:leader="none"/>
        </w:tabs>
        <w:spacing w:before="0" w:after="0"/>
        <w:ind w:left="1080" w:right="0" w:hanging="283"/>
        <w:rPr>
          <w:sz w:val="22"/>
          <w:szCs w:val="22"/>
        </w:rPr>
      </w:pPr>
      <w:r>
        <w:rPr>
          <w:sz w:val="22"/>
          <w:szCs w:val="22"/>
        </w:rPr>
        <w:t xml:space="preserve">instalacja antenowa i zasilająca, </w:t>
      </w:r>
    </w:p>
    <w:p>
      <w:pPr>
        <w:pStyle w:val="Tretekstu"/>
        <w:numPr>
          <w:ilvl w:val="1"/>
          <w:numId w:val="1"/>
        </w:numPr>
        <w:tabs>
          <w:tab w:val="left" w:pos="0" w:leader="none"/>
        </w:tabs>
        <w:spacing w:before="0" w:after="0"/>
        <w:ind w:left="1080" w:right="0" w:hanging="283"/>
        <w:rPr>
          <w:sz w:val="22"/>
          <w:szCs w:val="22"/>
        </w:rPr>
      </w:pPr>
      <w:r>
        <w:rPr>
          <w:sz w:val="22"/>
          <w:szCs w:val="22"/>
        </w:rPr>
        <w:t>automaty wrzutowe umożliwiające korzystanie z odbiorników, jedno urządzenie sterujące na każdej sali z możliwością zdalnego wyłączenia telewizora przez personel szpitala  (np. z powodu zakłócania  ciszy nocnej).</w:t>
      </w:r>
    </w:p>
    <w:p>
      <w:pPr>
        <w:pStyle w:val="Tretekstu"/>
        <w:numPr>
          <w:ilvl w:val="1"/>
          <w:numId w:val="1"/>
        </w:numPr>
        <w:tabs>
          <w:tab w:val="left" w:pos="0" w:leader="none"/>
        </w:tabs>
        <w:spacing w:before="0" w:after="0"/>
        <w:ind w:left="1080" w:right="0" w:hanging="283"/>
        <w:rPr>
          <w:sz w:val="22"/>
          <w:szCs w:val="22"/>
        </w:rPr>
      </w:pPr>
      <w:r>
        <w:rPr>
          <w:sz w:val="22"/>
          <w:szCs w:val="22"/>
          <w:shd w:fill="FFFFFF" w:val="clear"/>
        </w:rPr>
        <w:t>stelaże do zawieszania odbiorników, umożliwiających obrót odbiornika w osi poziomej i pionowej  posiadające certyfikat CE,</w:t>
      </w:r>
      <w:r>
        <w:rPr>
          <w:sz w:val="22"/>
          <w:szCs w:val="22"/>
        </w:rPr>
        <w:t xml:space="preserve"> </w:t>
      </w:r>
    </w:p>
    <w:p>
      <w:pPr>
        <w:pStyle w:val="Tretekstu"/>
        <w:numPr>
          <w:ilvl w:val="1"/>
          <w:numId w:val="1"/>
        </w:numPr>
        <w:tabs>
          <w:tab w:val="left" w:pos="0" w:leader="none"/>
        </w:tabs>
        <w:spacing w:before="0" w:after="0"/>
        <w:ind w:left="1080" w:right="0" w:hanging="283"/>
        <w:rPr>
          <w:sz w:val="22"/>
          <w:szCs w:val="22"/>
        </w:rPr>
      </w:pPr>
      <w:r>
        <w:rPr>
          <w:sz w:val="22"/>
          <w:szCs w:val="22"/>
        </w:rPr>
        <w:t xml:space="preserve">odbiorniki telewizyjne LCD min 32 cale  wyprodukowane nie wcześniej, niż w 2015 roku z pilotami z atestem PZH, </w:t>
      </w:r>
    </w:p>
    <w:p>
      <w:pPr>
        <w:pStyle w:val="Tretekstu"/>
        <w:numPr>
          <w:ilvl w:val="1"/>
          <w:numId w:val="1"/>
        </w:numPr>
        <w:tabs>
          <w:tab w:val="left" w:pos="0" w:leader="none"/>
        </w:tabs>
        <w:spacing w:before="0" w:after="0"/>
        <w:ind w:left="1080" w:right="0" w:hanging="283"/>
        <w:rPr>
          <w:sz w:val="22"/>
          <w:szCs w:val="22"/>
        </w:rPr>
      </w:pPr>
      <w:r>
        <w:rPr>
          <w:sz w:val="22"/>
          <w:szCs w:val="22"/>
        </w:rPr>
        <w:t>okablowanie i urządzenia niezbędne dla prawidłowego funkcjonowania STS </w:t>
      </w:r>
    </w:p>
    <w:p>
      <w:pPr>
        <w:pStyle w:val="Tretekstu"/>
        <w:numPr>
          <w:ilvl w:val="1"/>
          <w:numId w:val="1"/>
        </w:numPr>
        <w:tabs>
          <w:tab w:val="left" w:pos="0" w:leader="none"/>
        </w:tabs>
        <w:spacing w:before="0" w:after="0"/>
        <w:ind w:left="1080" w:right="0" w:hanging="283"/>
        <w:rPr>
          <w:sz w:val="22"/>
          <w:szCs w:val="22"/>
        </w:rPr>
      </w:pPr>
      <w:r>
        <w:rPr>
          <w:sz w:val="22"/>
          <w:szCs w:val="22"/>
        </w:rPr>
        <w:t xml:space="preserve">proste w obsłudze piloty </w:t>
      </w:r>
    </w:p>
    <w:p>
      <w:pPr>
        <w:pStyle w:val="Tretekstu"/>
        <w:numPr>
          <w:ilvl w:val="1"/>
          <w:numId w:val="1"/>
        </w:numPr>
        <w:tabs>
          <w:tab w:val="left" w:pos="0" w:leader="none"/>
        </w:tabs>
        <w:spacing w:before="0" w:after="0"/>
        <w:ind w:left="1080" w:right="0" w:hanging="283"/>
        <w:rPr>
          <w:sz w:val="22"/>
          <w:szCs w:val="22"/>
        </w:rPr>
      </w:pPr>
      <w:bookmarkStart w:id="1" w:name="__DdeLink__673_433034708"/>
      <w:bookmarkEnd w:id="1"/>
      <w:r>
        <w:rPr>
          <w:sz w:val="22"/>
          <w:szCs w:val="22"/>
        </w:rPr>
        <w:t>maszt antenowy i czasza anteny satelitarnej zainstalowanej  na dachu budynku „A” szpitala przy Al.Piłsudskiego 11( w miejscu wskazanym przez szpital)</w:t>
      </w:r>
    </w:p>
    <w:p>
      <w:pPr>
        <w:pStyle w:val="Tretekstu"/>
        <w:numPr>
          <w:ilvl w:val="0"/>
          <w:numId w:val="1"/>
        </w:numPr>
        <w:tabs>
          <w:tab w:val="left" w:pos="0" w:leader="none"/>
        </w:tabs>
        <w:spacing w:before="0" w:after="0"/>
        <w:ind w:left="720" w:right="0" w:hanging="283"/>
        <w:rPr>
          <w:sz w:val="22"/>
          <w:szCs w:val="22"/>
        </w:rPr>
      </w:pPr>
      <w:r>
        <w:rPr>
          <w:sz w:val="22"/>
          <w:szCs w:val="22"/>
        </w:rPr>
        <w:t xml:space="preserve">Warunki techniczne: </w:t>
      </w:r>
    </w:p>
    <w:p>
      <w:pPr>
        <w:pStyle w:val="Tretekstu"/>
        <w:numPr>
          <w:ilvl w:val="1"/>
          <w:numId w:val="1"/>
        </w:numPr>
        <w:tabs>
          <w:tab w:val="left" w:pos="0" w:leader="none"/>
        </w:tabs>
        <w:spacing w:before="0" w:after="0"/>
        <w:ind w:left="1080" w:right="0" w:hanging="283"/>
        <w:rPr>
          <w:sz w:val="22"/>
          <w:szCs w:val="22"/>
        </w:rPr>
      </w:pPr>
      <w:r>
        <w:rPr>
          <w:sz w:val="22"/>
          <w:szCs w:val="22"/>
        </w:rPr>
        <w:t xml:space="preserve">wprowadzenie sygnału NAZIEMNEJ TELEWIZJI CYFROWEJ DLA KAZDEGO ODBIORNIKA MU-x1, MU-x2, MU-x3 (wszystkie multipleksy). </w:t>
      </w:r>
    </w:p>
    <w:p>
      <w:pPr>
        <w:pStyle w:val="Tretekstu"/>
        <w:numPr>
          <w:ilvl w:val="1"/>
          <w:numId w:val="1"/>
        </w:numPr>
        <w:tabs>
          <w:tab w:val="left" w:pos="0" w:leader="none"/>
        </w:tabs>
        <w:spacing w:before="0" w:after="0"/>
        <w:ind w:left="1080" w:right="0" w:hanging="283"/>
        <w:rPr>
          <w:sz w:val="22"/>
          <w:szCs w:val="22"/>
        </w:rPr>
      </w:pPr>
      <w:r>
        <w:rPr>
          <w:sz w:val="22"/>
          <w:szCs w:val="22"/>
        </w:rPr>
        <w:t xml:space="preserve">odbiorniki telewizyjne LCD o przekątnej minimum 32 cale z tunerem DVB – T Mpg 4 z pilotem lub monitory innych systemów wyświetlania programów TV, </w:t>
      </w:r>
    </w:p>
    <w:p>
      <w:pPr>
        <w:pStyle w:val="Tretekstu"/>
        <w:numPr>
          <w:ilvl w:val="1"/>
          <w:numId w:val="1"/>
        </w:numPr>
        <w:tabs>
          <w:tab w:val="left" w:pos="0" w:leader="none"/>
        </w:tabs>
        <w:spacing w:before="0" w:after="0"/>
        <w:ind w:left="1080" w:right="0" w:hanging="283"/>
        <w:rPr>
          <w:sz w:val="22"/>
          <w:szCs w:val="22"/>
        </w:rPr>
      </w:pPr>
      <w:r>
        <w:rPr>
          <w:sz w:val="22"/>
          <w:szCs w:val="22"/>
        </w:rPr>
        <w:t xml:space="preserve">wsporniki mocujące monitory TV posiadające certyfikat CE </w:t>
      </w:r>
    </w:p>
    <w:p>
      <w:pPr>
        <w:pStyle w:val="Tretekstu"/>
        <w:numPr>
          <w:ilvl w:val="1"/>
          <w:numId w:val="1"/>
        </w:numPr>
        <w:tabs>
          <w:tab w:val="left" w:pos="0" w:leader="none"/>
        </w:tabs>
        <w:spacing w:before="0" w:after="0"/>
        <w:ind w:left="1080" w:right="0" w:hanging="283"/>
        <w:rPr>
          <w:sz w:val="22"/>
          <w:szCs w:val="22"/>
        </w:rPr>
      </w:pPr>
      <w:r>
        <w:rPr>
          <w:sz w:val="22"/>
          <w:szCs w:val="22"/>
        </w:rPr>
        <w:t>Na wykonane instalacje należy opracować dokumentacje po wykonawczą,</w:t>
      </w:r>
    </w:p>
    <w:p>
      <w:pPr>
        <w:pStyle w:val="Tretekstu"/>
        <w:numPr>
          <w:ilvl w:val="1"/>
          <w:numId w:val="1"/>
        </w:numPr>
        <w:tabs>
          <w:tab w:val="left" w:pos="0" w:leader="none"/>
        </w:tabs>
        <w:spacing w:before="0" w:after="0"/>
        <w:ind w:left="1080" w:right="0" w:hanging="283"/>
        <w:rPr>
          <w:sz w:val="22"/>
          <w:szCs w:val="22"/>
        </w:rPr>
      </w:pPr>
      <w:r>
        <w:rPr>
          <w:sz w:val="22"/>
          <w:szCs w:val="22"/>
        </w:rPr>
        <w:t>Dla wykonanych instalacji wykonawca dostarczy protokoły z pomiarów elektrycznych(ochrona od porażeń i rezystancji izolacji)</w:t>
      </w:r>
    </w:p>
    <w:p>
      <w:pPr>
        <w:pStyle w:val="Tretekstu"/>
        <w:numPr>
          <w:ilvl w:val="1"/>
          <w:numId w:val="2"/>
        </w:numPr>
        <w:tabs>
          <w:tab w:val="left" w:pos="0" w:leader="none"/>
        </w:tabs>
        <w:spacing w:before="0" w:after="0"/>
        <w:ind w:left="1080" w:right="0" w:hanging="283"/>
        <w:rPr>
          <w:sz w:val="22"/>
          <w:szCs w:val="22"/>
        </w:rPr>
      </w:pPr>
      <w:r>
        <w:rPr>
          <w:sz w:val="22"/>
          <w:szCs w:val="22"/>
        </w:rPr>
        <w:t>Warunkiem dopuszczenia do pracy urządzeń jest przedstawienie wymaganych dokumentów (dokumentacja powykonawcza i protokoły z pomiarów elektrycznych)  oraz dokonanie odbioru technicznego instalacji przez pracowników Działu Utrzymania Ruchu Szpitala Wojewódzkiego w Łomży.</w:t>
      </w:r>
    </w:p>
    <w:p>
      <w:pPr>
        <w:pStyle w:val="Tretekstu"/>
        <w:numPr>
          <w:ilvl w:val="1"/>
          <w:numId w:val="1"/>
        </w:numPr>
        <w:tabs>
          <w:tab w:val="left" w:pos="0" w:leader="none"/>
        </w:tabs>
        <w:spacing w:before="0" w:after="0"/>
        <w:ind w:left="1080" w:right="0" w:hanging="283"/>
        <w:rPr>
          <w:sz w:val="22"/>
          <w:szCs w:val="22"/>
        </w:rPr>
      </w:pPr>
      <w:r>
        <w:rPr>
          <w:sz w:val="22"/>
          <w:szCs w:val="22"/>
        </w:rPr>
        <w:t>W przypadku rozwiązania umowy lub jej wygaśnięcia, instalacje energii elektrycznej 230V i sygnałowe wraz z osprzętem instalacyjnym wymienionym wyżej przejdą na własność szpitala.</w:t>
      </w:r>
    </w:p>
    <w:p>
      <w:pPr>
        <w:pStyle w:val="Tretekstu"/>
        <w:numPr>
          <w:ilvl w:val="0"/>
          <w:numId w:val="1"/>
        </w:numPr>
        <w:tabs>
          <w:tab w:val="left" w:pos="0" w:leader="none"/>
        </w:tabs>
        <w:ind w:left="720" w:right="0" w:hanging="283"/>
        <w:rPr>
          <w:sz w:val="22"/>
          <w:szCs w:val="22"/>
        </w:rPr>
      </w:pPr>
      <w:r>
        <w:rPr>
          <w:sz w:val="22"/>
          <w:szCs w:val="22"/>
        </w:rPr>
        <w:t xml:space="preserve">Oferent jest zobowiązany do zainstalowania i uruchomienia STS w terminie   60 dni od dnia zawarcia umowy. </w:t>
      </w:r>
    </w:p>
    <w:p>
      <w:pPr>
        <w:pStyle w:val="Tretekstu"/>
        <w:numPr>
          <w:ilvl w:val="0"/>
          <w:numId w:val="1"/>
        </w:numPr>
        <w:tabs>
          <w:tab w:val="left" w:pos="0" w:leader="none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Szpital zastrzega sobie możliwość zmiany lub odwołania ogłoszenia, a także warunków przetargu oraz możliwość odwołania przetargu lub unieważnienia przetargu bez podania przyczyn w każdym czasie. </w:t>
      </w:r>
    </w:p>
    <w:p>
      <w:pPr>
        <w:pStyle w:val="Nagwek2"/>
        <w:rPr>
          <w:sz w:val="22"/>
          <w:szCs w:val="22"/>
        </w:rPr>
      </w:pPr>
      <w:r>
        <w:rPr>
          <w:sz w:val="22"/>
          <w:szCs w:val="22"/>
        </w:rPr>
        <w:t xml:space="preserve">III ZAWARCIE UMOWY </w:t>
      </w:r>
    </w:p>
    <w:p>
      <w:pPr>
        <w:pStyle w:val="Tretekstu"/>
        <w:numPr>
          <w:ilvl w:val="0"/>
          <w:numId w:val="3"/>
        </w:numPr>
        <w:tabs>
          <w:tab w:val="left" w:pos="0" w:leader="none"/>
        </w:tabs>
        <w:spacing w:before="0" w:after="0"/>
        <w:ind w:left="720" w:right="0" w:hanging="283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Umowa zostanie zawarta na czas określony na okres 3(trzech) lat – od </w:t>
      </w:r>
      <w:r>
        <w:rPr>
          <w:b/>
          <w:sz w:val="22"/>
          <w:szCs w:val="22"/>
        </w:rPr>
        <w:t>dnia ………………….2016 roku do dnia</w:t>
      </w:r>
      <w:r>
        <w:rPr>
          <w:b/>
          <w:bCs/>
          <w:sz w:val="22"/>
          <w:szCs w:val="22"/>
        </w:rPr>
        <w:t xml:space="preserve">                2019 roku z możliwością wcześniejszego rozwiązania  za 3- miesięcznym okresem wypowiedzenia przez każdą ze stron.</w:t>
      </w:r>
    </w:p>
    <w:p>
      <w:pPr>
        <w:pStyle w:val="Tretekstu"/>
        <w:numPr>
          <w:ilvl w:val="0"/>
          <w:numId w:val="3"/>
        </w:numPr>
        <w:tabs>
          <w:tab w:val="left" w:pos="0" w:leader="none"/>
        </w:tabs>
        <w:ind w:left="720" w:right="0" w:hanging="283"/>
        <w:rPr>
          <w:sz w:val="22"/>
          <w:szCs w:val="22"/>
        </w:rPr>
      </w:pPr>
      <w:r>
        <w:rPr>
          <w:sz w:val="22"/>
          <w:szCs w:val="22"/>
        </w:rPr>
        <w:t>Wybrany w drodze przedmiotowego przetargu oferent będzie zobowiązany do zawarcia umowy na warunkach w niej określonych w terminie do 14 dni od dnia ogłoszenia o wyborze oferty, pod rygorem utraty prawa do zawarcia umowy i przepadku wadium.</w:t>
      </w:r>
    </w:p>
    <w:p>
      <w:pPr>
        <w:pStyle w:val="Nagwek2"/>
        <w:rPr>
          <w:sz w:val="22"/>
          <w:szCs w:val="22"/>
        </w:rPr>
      </w:pPr>
      <w:r>
        <w:rPr>
          <w:sz w:val="22"/>
          <w:szCs w:val="22"/>
        </w:rPr>
        <w:t xml:space="preserve">IV OPIS SPOSOBU PRZYGOTOWANIA OFERTY </w:t>
      </w:r>
    </w:p>
    <w:p>
      <w:pPr>
        <w:pStyle w:val="Tretekstu"/>
        <w:numPr>
          <w:ilvl w:val="0"/>
          <w:numId w:val="4"/>
        </w:numPr>
        <w:tabs>
          <w:tab w:val="left" w:pos="0" w:leader="none"/>
        </w:tabs>
        <w:spacing w:before="0" w:after="0"/>
        <w:ind w:left="720" w:right="0" w:hanging="283"/>
        <w:rPr>
          <w:sz w:val="22"/>
          <w:szCs w:val="22"/>
        </w:rPr>
      </w:pPr>
      <w:r>
        <w:rPr>
          <w:sz w:val="22"/>
          <w:szCs w:val="22"/>
        </w:rPr>
        <w:t xml:space="preserve">Oferent przedstawi ofertę zgodnie z wymogami określonymi w niniejszych warunkach. </w:t>
      </w:r>
    </w:p>
    <w:p>
      <w:pPr>
        <w:pStyle w:val="Tretekstu"/>
        <w:numPr>
          <w:ilvl w:val="0"/>
          <w:numId w:val="4"/>
        </w:numPr>
        <w:tabs>
          <w:tab w:val="left" w:pos="0" w:leader="none"/>
        </w:tabs>
        <w:spacing w:before="0" w:after="0"/>
        <w:ind w:left="720" w:right="0" w:hanging="283"/>
        <w:rPr>
          <w:sz w:val="22"/>
          <w:szCs w:val="22"/>
        </w:rPr>
      </w:pPr>
      <w:r>
        <w:rPr>
          <w:sz w:val="22"/>
          <w:szCs w:val="22"/>
        </w:rPr>
        <w:t xml:space="preserve">Oferent może złożyć tylko jedna ofertę. Złożenie większej ilości jest niedopuszczalne </w:t>
      </w:r>
    </w:p>
    <w:p>
      <w:pPr>
        <w:pStyle w:val="Tretekstu"/>
        <w:numPr>
          <w:ilvl w:val="0"/>
          <w:numId w:val="4"/>
        </w:numPr>
        <w:tabs>
          <w:tab w:val="left" w:pos="0" w:leader="none"/>
        </w:tabs>
        <w:spacing w:before="0" w:after="0"/>
        <w:ind w:left="720" w:right="0" w:hanging="283"/>
        <w:rPr>
          <w:sz w:val="22"/>
          <w:szCs w:val="22"/>
        </w:rPr>
      </w:pPr>
      <w:r>
        <w:rPr>
          <w:sz w:val="22"/>
          <w:szCs w:val="22"/>
        </w:rPr>
        <w:t xml:space="preserve">Oferent ponosi wszelkie koszty związane z przygotowaniem i złożeniem oferty. </w:t>
      </w:r>
    </w:p>
    <w:p>
      <w:pPr>
        <w:pStyle w:val="Tretekstu"/>
        <w:numPr>
          <w:ilvl w:val="0"/>
          <w:numId w:val="4"/>
        </w:numPr>
        <w:tabs>
          <w:tab w:val="left" w:pos="0" w:leader="none"/>
        </w:tabs>
        <w:spacing w:before="0" w:after="0"/>
        <w:ind w:left="720" w:right="0" w:hanging="283"/>
        <w:rPr>
          <w:sz w:val="22"/>
          <w:szCs w:val="22"/>
        </w:rPr>
      </w:pPr>
      <w:r>
        <w:rPr>
          <w:sz w:val="22"/>
          <w:szCs w:val="22"/>
        </w:rPr>
        <w:t xml:space="preserve">Oferta winna być podpisana przez osobę (osoby) uprawnioną do występowania w imieniu Oferenta. </w:t>
      </w:r>
    </w:p>
    <w:p>
      <w:pPr>
        <w:pStyle w:val="Tretekstu"/>
        <w:numPr>
          <w:ilvl w:val="0"/>
          <w:numId w:val="4"/>
        </w:numPr>
        <w:tabs>
          <w:tab w:val="left" w:pos="0" w:leader="none"/>
        </w:tabs>
        <w:spacing w:before="0" w:after="0"/>
        <w:ind w:left="720" w:right="0" w:hanging="283"/>
        <w:rPr>
          <w:sz w:val="22"/>
          <w:szCs w:val="22"/>
        </w:rPr>
      </w:pPr>
      <w:r>
        <w:rPr>
          <w:sz w:val="22"/>
          <w:szCs w:val="22"/>
        </w:rPr>
        <w:t xml:space="preserve">Ewentualne poprawki w tekście oferty muszą być naniesione w czytelny sposób i parafowane przez osoby uprawnione do występowania w imieniu oferenta. </w:t>
      </w:r>
    </w:p>
    <w:p>
      <w:pPr>
        <w:pStyle w:val="Tretekstu"/>
        <w:numPr>
          <w:ilvl w:val="0"/>
          <w:numId w:val="4"/>
        </w:numPr>
        <w:tabs>
          <w:tab w:val="left" w:pos="0" w:leader="none"/>
        </w:tabs>
        <w:ind w:left="720" w:right="0" w:hanging="283"/>
        <w:rPr>
          <w:sz w:val="22"/>
          <w:szCs w:val="22"/>
        </w:rPr>
      </w:pPr>
      <w:r>
        <w:rPr>
          <w:sz w:val="22"/>
          <w:szCs w:val="22"/>
        </w:rPr>
        <w:t xml:space="preserve">Oferta musi zawierać dokumenty i oświadczenia wymienione w pkt V niniejszych warunkach. </w:t>
      </w:r>
    </w:p>
    <w:p>
      <w:pPr>
        <w:pStyle w:val="Tretekstu"/>
        <w:numPr>
          <w:ilvl w:val="0"/>
          <w:numId w:val="4"/>
        </w:numPr>
        <w:tabs>
          <w:tab w:val="left" w:pos="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Warunkiem przystąpienia do przetargu jest wpłacenie wadium w wysokości 2.000,00(dwa tysiące ) złotych na rachunek bankowy </w:t>
      </w: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 xml:space="preserve">  86 8762 0009 0004 6819 2000 0010 Hexa Bank Spółdzielczy w Łomży  </w:t>
      </w:r>
      <w:r>
        <w:rPr>
          <w:sz w:val="22"/>
          <w:szCs w:val="22"/>
        </w:rPr>
        <w:t xml:space="preserve">  terminie do dnia  ….... Oferta nie zabezpieczona wadium nie będzie rozpatrywana. </w:t>
      </w:r>
    </w:p>
    <w:p>
      <w:pPr>
        <w:pStyle w:val="Nagwek2"/>
        <w:rPr>
          <w:sz w:val="22"/>
          <w:szCs w:val="22"/>
        </w:rPr>
      </w:pPr>
      <w:r>
        <w:rPr>
          <w:sz w:val="22"/>
          <w:szCs w:val="22"/>
        </w:rPr>
        <w:t xml:space="preserve">V DOKUMENTY WYMAGANE OD OFERENTÓW 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 xml:space="preserve">Pisemna oferta oferenta powinna  zawierać: </w:t>
      </w:r>
    </w:p>
    <w:p>
      <w:pPr>
        <w:pStyle w:val="Tretekstu"/>
        <w:numPr>
          <w:ilvl w:val="0"/>
          <w:numId w:val="5"/>
        </w:numPr>
        <w:tabs>
          <w:tab w:val="left" w:pos="0" w:leader="none"/>
        </w:tabs>
        <w:spacing w:before="0" w:after="0"/>
        <w:ind w:left="720" w:right="0" w:hanging="283"/>
        <w:rPr>
          <w:sz w:val="22"/>
          <w:szCs w:val="22"/>
        </w:rPr>
      </w:pPr>
      <w:r>
        <w:rPr>
          <w:sz w:val="22"/>
          <w:szCs w:val="22"/>
        </w:rPr>
        <w:t xml:space="preserve">Dane oferenta (nazwa, siedziba, adres korespondencyjny, numer telefonu, fax, e-mail, NIP, REGON, zaświadczenie o nie zaleganiu - ZUS, zaświadczenie o nie zaleganiu - Urząd Skarbowy) </w:t>
      </w:r>
    </w:p>
    <w:p>
      <w:pPr>
        <w:pStyle w:val="Tretekstu"/>
        <w:widowControl w:val="false"/>
        <w:numPr>
          <w:ilvl w:val="0"/>
          <w:numId w:val="5"/>
        </w:numPr>
        <w:shd w:fill="FFFFFF" w:val="clear"/>
        <w:tabs>
          <w:tab w:val="left" w:pos="0" w:leader="none"/>
        </w:tabs>
        <w:suppressAutoHyphens w:val="true"/>
        <w:overflowPunct w:val="true"/>
        <w:bidi w:val="0"/>
        <w:spacing w:lineRule="auto" w:line="288" w:before="0" w:after="140"/>
        <w:jc w:val="left"/>
        <w:rPr>
          <w:b w:val="false"/>
          <w:bCs w:val="false"/>
          <w:sz w:val="22"/>
          <w:szCs w:val="22"/>
          <w:shd w:fill="FFFFFF" w:val="clear"/>
        </w:rPr>
      </w:pPr>
      <w:r>
        <w:rPr>
          <w:b w:val="false"/>
          <w:bCs w:val="false"/>
          <w:sz w:val="22"/>
          <w:szCs w:val="22"/>
        </w:rPr>
        <w:t>Miesięczną opłatę  netto za1(jeden)  odbiornik TV na rzecz Szpitala Wojewódzkiego im.Kardynała Stefana Wyszyńskiego  w Łomży oraz  stawkę podatku VAT. Zaoferowana miesięczna stawka netto  za jeden odbiornik TV musi być wyższ</w:t>
      </w:r>
      <w:r>
        <w:rPr>
          <w:b w:val="false"/>
          <w:bCs w:val="false"/>
          <w:sz w:val="22"/>
          <w:szCs w:val="22"/>
          <w:shd w:fill="FFFFFF" w:val="clear"/>
        </w:rPr>
        <w:t>a niż 30,00zł(trzydzieści złotych).</w:t>
      </w:r>
    </w:p>
    <w:p>
      <w:pPr>
        <w:pStyle w:val="Tretekstu"/>
        <w:widowControl w:val="false"/>
        <w:numPr>
          <w:ilvl w:val="0"/>
          <w:numId w:val="5"/>
        </w:numPr>
        <w:tabs>
          <w:tab w:val="left" w:pos="0" w:leader="none"/>
        </w:tabs>
        <w:suppressAutoHyphens w:val="true"/>
        <w:overflowPunct w:val="true"/>
        <w:bidi w:val="0"/>
        <w:spacing w:lineRule="auto" w:line="288" w:before="0" w:after="140"/>
        <w:jc w:val="left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Koszty zużycia  energii elektrycznej, będą rozliczane  odrębnie. Oferent zobowiązany jest podać moc zużycia energii elektrycznej przez 1 odbiornik telewizyjny w czasie  1 godziny.</w:t>
      </w:r>
    </w:p>
    <w:p>
      <w:pPr>
        <w:pStyle w:val="Tretekstu"/>
        <w:widowControl w:val="false"/>
        <w:numPr>
          <w:ilvl w:val="0"/>
          <w:numId w:val="5"/>
        </w:numPr>
        <w:tabs>
          <w:tab w:val="left" w:pos="0" w:leader="none"/>
        </w:tabs>
        <w:suppressAutoHyphens w:val="true"/>
        <w:overflowPunct w:val="true"/>
        <w:bidi w:val="0"/>
        <w:spacing w:lineRule="auto" w:line="288" w:before="0" w:after="0"/>
        <w:jc w:val="left"/>
        <w:rPr>
          <w:b w:val="false"/>
          <w:bCs w:val="false"/>
          <w:sz w:val="22"/>
          <w:szCs w:val="22"/>
          <w:shd w:fill="FFFFFF" w:val="clear"/>
        </w:rPr>
      </w:pPr>
      <w:r>
        <w:rPr>
          <w:b w:val="false"/>
          <w:bCs w:val="false"/>
          <w:sz w:val="22"/>
          <w:szCs w:val="22"/>
        </w:rPr>
        <w:t xml:space="preserve">Kalkulacja oferenta dotycząca poboru prądu przy założeniu, że 1 odbiornik  telewizyjny pracuje </w:t>
      </w:r>
      <w:r>
        <w:rPr>
          <w:b w:val="false"/>
          <w:bCs w:val="false"/>
          <w:sz w:val="22"/>
          <w:szCs w:val="22"/>
          <w:shd w:fill="FFFFFF" w:val="clear"/>
        </w:rPr>
        <w:t>8 godzin na dobę.</w:t>
      </w:r>
    </w:p>
    <w:p>
      <w:pPr>
        <w:pStyle w:val="Tretekstu"/>
        <w:numPr>
          <w:ilvl w:val="0"/>
          <w:numId w:val="5"/>
        </w:numPr>
        <w:tabs>
          <w:tab w:val="left" w:pos="0" w:leader="none"/>
        </w:tabs>
        <w:spacing w:before="0" w:after="0"/>
        <w:ind w:left="720" w:right="0" w:hanging="283"/>
        <w:rPr>
          <w:sz w:val="22"/>
          <w:szCs w:val="22"/>
        </w:rPr>
      </w:pPr>
      <w:r>
        <w:rPr>
          <w:sz w:val="22"/>
          <w:szCs w:val="22"/>
        </w:rPr>
        <w:t xml:space="preserve">Przedstawienie proponowanego sprzętu TV -( monitory, osprzęt oraz stosowanych do nich certyfikatów, atestów, deklaracji zgodności, wykaz dostępnych kanałów telewizyjnych. </w:t>
      </w:r>
      <w:r>
        <w:rPr>
          <w:sz w:val="22"/>
          <w:szCs w:val="22"/>
        </w:rPr>
        <w:t>I/lub pakietów.</w:t>
      </w:r>
    </w:p>
    <w:p>
      <w:pPr>
        <w:pStyle w:val="Tretekstu"/>
        <w:numPr>
          <w:ilvl w:val="0"/>
          <w:numId w:val="5"/>
        </w:numPr>
        <w:tabs>
          <w:tab w:val="left" w:pos="0" w:leader="none"/>
        </w:tabs>
        <w:spacing w:before="0" w:after="0"/>
        <w:ind w:left="720" w:right="0" w:hanging="283"/>
        <w:rPr>
          <w:sz w:val="22"/>
          <w:szCs w:val="22"/>
        </w:rPr>
      </w:pPr>
      <w:r>
        <w:rPr>
          <w:sz w:val="22"/>
          <w:szCs w:val="22"/>
        </w:rPr>
        <w:t>Dokument potwierdzający zawarcie ubezpieczenia OC od prowadzonej działalności związanej z eksploatacją STS-u w palcówkach szpitalnych (min. 500 000,00 złotych).</w:t>
      </w:r>
    </w:p>
    <w:p>
      <w:pPr>
        <w:pStyle w:val="Tretekstu"/>
        <w:numPr>
          <w:ilvl w:val="0"/>
          <w:numId w:val="5"/>
        </w:numPr>
        <w:tabs>
          <w:tab w:val="left" w:pos="0" w:leader="none"/>
        </w:tabs>
        <w:spacing w:before="0" w:after="0"/>
        <w:ind w:left="720" w:right="0" w:hanging="283"/>
        <w:rPr>
          <w:sz w:val="22"/>
          <w:szCs w:val="22"/>
        </w:rPr>
      </w:pPr>
      <w:r>
        <w:rPr>
          <w:sz w:val="22"/>
          <w:szCs w:val="22"/>
        </w:rPr>
        <w:t xml:space="preserve">Aktualny odpis właściwego rejestru  lub  z  Centralnej Ewidencji o Działalności Gospodarczej zaświadczenie z  datą wystawienia nie wcześniejszą niż 6 miesięcy przed upływem składania oferty. </w:t>
      </w:r>
    </w:p>
    <w:p>
      <w:pPr>
        <w:pStyle w:val="Tretekstu"/>
        <w:numPr>
          <w:ilvl w:val="0"/>
          <w:numId w:val="5"/>
        </w:numPr>
        <w:tabs>
          <w:tab w:val="left" w:pos="0" w:leader="none"/>
        </w:tabs>
        <w:spacing w:before="0" w:after="0"/>
        <w:ind w:left="720" w:right="0" w:hanging="283"/>
        <w:rPr>
          <w:sz w:val="22"/>
          <w:szCs w:val="22"/>
        </w:rPr>
      </w:pPr>
      <w:r>
        <w:rPr>
          <w:sz w:val="22"/>
          <w:szCs w:val="22"/>
        </w:rPr>
        <w:t>Oświadczenie, że oferent zapoznał się z warunkami przetargu oraz treścią umowy i przyjmuje je bez zastrzeżeń.</w:t>
      </w:r>
    </w:p>
    <w:p>
      <w:pPr>
        <w:pStyle w:val="Tretekstu"/>
        <w:numPr>
          <w:ilvl w:val="0"/>
          <w:numId w:val="5"/>
        </w:numPr>
        <w:tabs>
          <w:tab w:val="left" w:pos="0" w:leader="none"/>
        </w:tabs>
        <w:spacing w:before="0" w:after="0"/>
        <w:ind w:left="720" w:right="0" w:hanging="283"/>
        <w:rPr>
          <w:sz w:val="22"/>
          <w:szCs w:val="22"/>
        </w:rPr>
      </w:pPr>
      <w:r>
        <w:rPr>
          <w:sz w:val="22"/>
          <w:szCs w:val="22"/>
        </w:rPr>
        <w:t xml:space="preserve">Oświadczenie oferenta do uruchomienia sieci STS w ciągu 60 dni od daty podpisania umowy. </w:t>
      </w:r>
    </w:p>
    <w:p>
      <w:pPr>
        <w:pStyle w:val="Tretekstu"/>
        <w:tabs>
          <w:tab w:val="left" w:pos="0" w:leader="none"/>
        </w:tabs>
        <w:spacing w:before="0" w:after="0"/>
        <w:ind w:left="437" w:right="0" w:hanging="0"/>
        <w:rPr>
          <w:sz w:val="22"/>
          <w:szCs w:val="22"/>
        </w:rPr>
      </w:pPr>
      <w:r>
        <w:rPr>
          <w:sz w:val="22"/>
          <w:szCs w:val="22"/>
        </w:rPr>
        <w:t xml:space="preserve">10. Przedstawienie harmonogramu konserwacji STS z uwzględnieniem elementów, które mogą podlegać przeglądom. </w:t>
      </w:r>
    </w:p>
    <w:p>
      <w:pPr>
        <w:pStyle w:val="Tretekstu"/>
        <w:tabs>
          <w:tab w:val="left" w:pos="0" w:leader="none"/>
        </w:tabs>
        <w:spacing w:before="0" w:after="0"/>
        <w:ind w:left="437" w:right="0" w:hanging="0"/>
        <w:rPr>
          <w:sz w:val="22"/>
          <w:szCs w:val="22"/>
        </w:rPr>
      </w:pPr>
      <w:r>
        <w:rPr>
          <w:sz w:val="22"/>
          <w:szCs w:val="22"/>
        </w:rPr>
        <w:t xml:space="preserve">11.Powołanie swego stałego przedstawiciela do bieżącej konserwacji STS i bieżących kontaktów ze  </w:t>
      </w:r>
    </w:p>
    <w:p>
      <w:pPr>
        <w:pStyle w:val="Tretekstu"/>
        <w:tabs>
          <w:tab w:val="left" w:pos="0" w:leader="none"/>
        </w:tabs>
        <w:spacing w:before="0" w:after="0"/>
        <w:ind w:left="437" w:right="0" w:hanging="0"/>
        <w:rPr>
          <w:sz w:val="22"/>
          <w:szCs w:val="22"/>
        </w:rPr>
      </w:pPr>
      <w:r>
        <w:rPr>
          <w:sz w:val="22"/>
          <w:szCs w:val="22"/>
        </w:rPr>
        <w:t>szpitalem  (podać dane personalne do kontaktu i nr telefonu).</w:t>
      </w:r>
    </w:p>
    <w:p>
      <w:pPr>
        <w:pStyle w:val="Tretekstu"/>
        <w:widowControl w:val="false"/>
        <w:tabs>
          <w:tab w:val="left" w:pos="0" w:leader="none"/>
        </w:tabs>
        <w:suppressAutoHyphens w:val="true"/>
        <w:overflowPunct w:val="true"/>
        <w:bidi w:val="0"/>
        <w:spacing w:lineRule="auto" w:line="288" w:before="0" w:after="0"/>
        <w:ind w:left="397" w:right="0" w:hanging="28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12.Czas reakcji na zgłoszenie uszkodzenia i czasu realizacji naprawy (max. 24 h w przypadku  drobnych usterek, a w przypadku wystąpienia poważnych uszkodzeń do 3 dni ).</w:t>
      </w:r>
    </w:p>
    <w:p>
      <w:pPr>
        <w:pStyle w:val="Tretekstu"/>
        <w:widowControl w:val="false"/>
        <w:tabs>
          <w:tab w:val="left" w:pos="0" w:leader="none"/>
        </w:tabs>
        <w:suppressAutoHyphens w:val="true"/>
        <w:overflowPunct w:val="true"/>
        <w:bidi w:val="0"/>
        <w:spacing w:lineRule="auto" w:line="288" w:before="0" w:after="140"/>
        <w:ind w:left="341" w:right="0" w:hanging="0"/>
        <w:jc w:val="left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13. Poświadczona kserokopia umowy ze Stowarzyszeniem Autorów ZAiKS, STOART, SAWP  na odtwarzanie .</w:t>
      </w:r>
    </w:p>
    <w:p>
      <w:pPr>
        <w:pStyle w:val="Tretekstu"/>
        <w:widowControl w:val="false"/>
        <w:tabs>
          <w:tab w:val="left" w:pos="0" w:leader="none"/>
        </w:tabs>
        <w:suppressAutoHyphens w:val="true"/>
        <w:overflowPunct w:val="true"/>
        <w:bidi w:val="0"/>
        <w:spacing w:lineRule="auto" w:line="288" w:before="0" w:after="140"/>
        <w:ind w:left="397" w:right="0" w:hanging="0"/>
        <w:jc w:val="left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14. Koncepcja  wykonania instalacji 230V i instalacji  sygnałowych zgodnie z obowiązującymi przepisami.</w:t>
      </w:r>
    </w:p>
    <w:p>
      <w:pPr>
        <w:pStyle w:val="Tretekstu"/>
        <w:widowControl w:val="false"/>
        <w:tabs>
          <w:tab w:val="left" w:pos="0" w:leader="none"/>
        </w:tabs>
        <w:suppressAutoHyphens w:val="true"/>
        <w:overflowPunct w:val="true"/>
        <w:bidi w:val="0"/>
        <w:spacing w:lineRule="auto" w:line="288" w:before="0" w:after="140"/>
        <w:ind w:left="397" w:right="0" w:hanging="0"/>
        <w:jc w:val="left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15. Dokument pełnomocnictwa w Oryginale, jeżeli Oferent działa przez pełnomocnika, a uprawnienie do reprezentacji Oferenta nie wynika z innych załączonych do oferty dokumentów.</w:t>
      </w:r>
    </w:p>
    <w:p>
      <w:pPr>
        <w:pStyle w:val="Tretekstu"/>
        <w:widowControl w:val="false"/>
        <w:tabs>
          <w:tab w:val="left" w:pos="0" w:leader="none"/>
        </w:tabs>
        <w:suppressAutoHyphens w:val="true"/>
        <w:overflowPunct w:val="true"/>
        <w:bidi w:val="0"/>
        <w:spacing w:lineRule="auto" w:line="288" w:before="0" w:after="140"/>
        <w:ind w:left="341" w:right="0" w:hanging="0"/>
        <w:jc w:val="left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16. Każdy oferent może złożyć tylko jedna ofertę. Złożenie przez Oferenta więcej niż jednej oferty spowoduje odrzucenie wszystkich złożonych przez niego ofert.</w:t>
      </w:r>
    </w:p>
    <w:p>
      <w:pPr>
        <w:pStyle w:val="Tretekstu"/>
        <w:widowControl w:val="false"/>
        <w:tabs>
          <w:tab w:val="left" w:pos="0" w:leader="none"/>
        </w:tabs>
        <w:suppressAutoHyphens w:val="true"/>
        <w:overflowPunct w:val="true"/>
        <w:bidi w:val="0"/>
        <w:spacing w:lineRule="auto" w:line="288" w:before="0" w:after="140"/>
        <w:ind w:left="397" w:right="0" w:hanging="0"/>
        <w:jc w:val="left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17. Oferent poniesie wszystkie koszty związane z przygotowaniem oferty.</w:t>
      </w:r>
    </w:p>
    <w:p>
      <w:pPr>
        <w:pStyle w:val="Nagwek2"/>
        <w:rPr>
          <w:sz w:val="22"/>
          <w:szCs w:val="22"/>
        </w:rPr>
      </w:pPr>
      <w:r>
        <w:rPr>
          <w:sz w:val="22"/>
          <w:szCs w:val="22"/>
        </w:rPr>
        <w:t xml:space="preserve">VI MIEJSCE I TERMIN SKŁADANIA OFERT </w:t>
      </w:r>
    </w:p>
    <w:p>
      <w:pPr>
        <w:pStyle w:val="Tretekstu"/>
        <w:numPr>
          <w:ilvl w:val="0"/>
          <w:numId w:val="6"/>
        </w:numPr>
        <w:tabs>
          <w:tab w:val="left" w:pos="0" w:leader="none"/>
        </w:tabs>
        <w:spacing w:before="0" w:after="0"/>
        <w:ind w:left="720" w:right="0" w:hanging="283"/>
        <w:rPr>
          <w:sz w:val="22"/>
          <w:szCs w:val="22"/>
        </w:rPr>
      </w:pPr>
      <w:r>
        <w:rPr>
          <w:sz w:val="22"/>
          <w:szCs w:val="22"/>
        </w:rPr>
        <w:t xml:space="preserve">Oferta wraz ze wszystkimi załącznikami powinna być złożona w trwale zamkniętej kopercie opatrzonej danymi Oferenta oraz napisem: „OFERTA NA PRZETARG INSTALACJI SYSTEMÓW TELEWIZJI SZPITALNEJ W SALACH CHORYCH  SZPITALA WOJEWÓDZKIEGO im.Kardynała Stefana Wyszyńskiego  w Łomży” </w:t>
      </w:r>
    </w:p>
    <w:p>
      <w:pPr>
        <w:pStyle w:val="Tretekstu"/>
        <w:numPr>
          <w:ilvl w:val="0"/>
          <w:numId w:val="6"/>
        </w:numPr>
        <w:tabs>
          <w:tab w:val="left" w:pos="0" w:leader="none"/>
        </w:tabs>
        <w:spacing w:before="0" w:after="0"/>
        <w:ind w:left="720" w:right="0" w:hanging="283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Ofertę należy złożyć osobiście lub za pośrednictwem poczty w siedzibie Szpitala Wojewódzkiego  w Łomży w kancelarii pokój 235 w terminie do dnia    </w:t>
      </w:r>
      <w:r>
        <w:rPr>
          <w:b/>
          <w:bCs/>
          <w:sz w:val="22"/>
          <w:szCs w:val="22"/>
        </w:rPr>
        <w:t xml:space="preserve">16 listopada </w:t>
      </w:r>
      <w:r>
        <w:rPr>
          <w:b/>
          <w:bCs/>
          <w:sz w:val="22"/>
          <w:szCs w:val="22"/>
        </w:rPr>
        <w:t xml:space="preserve">  2016  do godz.11.00 </w:t>
      </w:r>
    </w:p>
    <w:p>
      <w:pPr>
        <w:pStyle w:val="Tretekstu"/>
        <w:spacing w:before="0"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VII. ROSTRZYGNIĘCIE PRZETARGU</w:t>
      </w:r>
    </w:p>
    <w:p>
      <w:pPr>
        <w:pStyle w:val="Tretekstu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1 .  W przypadku przesłania oferty przesyłką pocztową czy kurierską, o zachowaniu terminu   </w:t>
      </w:r>
    </w:p>
    <w:p>
      <w:pPr>
        <w:pStyle w:val="Tretekstu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złożenia oferty decyduje data i godzina wpływu oferty do Kancelarii Szpitala. </w:t>
      </w:r>
    </w:p>
    <w:p>
      <w:pPr>
        <w:pStyle w:val="Tretekstu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2 .  Oferta złożona po terminie zostanie zwrócona Oferentowi bez otwierania. </w:t>
      </w:r>
    </w:p>
    <w:p>
      <w:pPr>
        <w:pStyle w:val="Tretekstu"/>
        <w:numPr>
          <w:ilvl w:val="0"/>
          <w:numId w:val="6"/>
        </w:numPr>
        <w:tabs>
          <w:tab w:val="left" w:pos="0" w:leader="none"/>
        </w:tabs>
        <w:spacing w:lineRule="auto" w:line="240" w:before="0" w:after="0"/>
        <w:ind w:left="720" w:right="0" w:hanging="283"/>
        <w:rPr>
          <w:sz w:val="22"/>
          <w:szCs w:val="22"/>
        </w:rPr>
      </w:pPr>
      <w:r>
        <w:rPr>
          <w:sz w:val="22"/>
          <w:szCs w:val="22"/>
        </w:rPr>
        <w:t>Organizator przetargu zastrzega sobie możliwość  podjęcia negocjacji z wybranym Oferentem, w celu doprecyzowania warunków umowy.</w:t>
      </w:r>
    </w:p>
    <w:p>
      <w:pPr>
        <w:pStyle w:val="Tretekstu"/>
        <w:numPr>
          <w:ilvl w:val="0"/>
          <w:numId w:val="6"/>
        </w:numPr>
        <w:tabs>
          <w:tab w:val="left" w:pos="0" w:leader="none"/>
        </w:tabs>
        <w:spacing w:lineRule="auto" w:line="240" w:before="0" w:after="0"/>
        <w:ind w:left="720" w:right="0" w:hanging="283"/>
        <w:rPr>
          <w:sz w:val="22"/>
          <w:szCs w:val="22"/>
        </w:rPr>
      </w:pPr>
      <w:r>
        <w:rPr>
          <w:sz w:val="22"/>
          <w:szCs w:val="22"/>
        </w:rPr>
        <w:t>Przy wyborze oferty najkorzystniejszej, Wynajmujący będzie się kierował kryterium ceny brutto.</w:t>
      </w:r>
    </w:p>
    <w:p>
      <w:pPr>
        <w:pStyle w:val="Tretekstu"/>
        <w:spacing w:lineRule="auto" w:line="240" w:before="0" w:after="0"/>
        <w:ind w:left="707" w:right="0" w:hanging="0"/>
        <w:rPr>
          <w:sz w:val="22"/>
          <w:szCs w:val="22"/>
        </w:rPr>
      </w:pPr>
      <w:r>
        <w:rPr>
          <w:sz w:val="22"/>
          <w:szCs w:val="22"/>
        </w:rPr>
        <w:t xml:space="preserve">- cena brutto oznacza – zaproponowana w ofercie stawka czynszu miesięcznego za jeden odbiornik wraz z niezbędnymi urządzeniami. </w:t>
      </w:r>
    </w:p>
    <w:p>
      <w:pPr>
        <w:pStyle w:val="Tretekstu"/>
        <w:numPr>
          <w:ilvl w:val="0"/>
          <w:numId w:val="6"/>
        </w:numPr>
        <w:tabs>
          <w:tab w:val="left" w:pos="0" w:leader="none"/>
        </w:tabs>
        <w:spacing w:lineRule="auto" w:line="240" w:before="0" w:after="0"/>
        <w:ind w:left="720" w:right="0" w:hanging="283"/>
        <w:rPr>
          <w:sz w:val="22"/>
          <w:szCs w:val="22"/>
        </w:rPr>
      </w:pPr>
      <w:r>
        <w:rPr>
          <w:sz w:val="22"/>
          <w:szCs w:val="22"/>
        </w:rPr>
        <w:t xml:space="preserve">Po otwarciu ofert, złożone do przetargu oferty wraz z wszelkimi załącznikami dokumentami nie podlegają zwrotowi. Oferent nie może po otwarciu ofert żądać zwrotu, czy zmiany dokumentów będących częścią ofert. </w:t>
      </w:r>
    </w:p>
    <w:p>
      <w:pPr>
        <w:pStyle w:val="Tretekstu"/>
        <w:numPr>
          <w:ilvl w:val="0"/>
          <w:numId w:val="6"/>
        </w:numPr>
        <w:tabs>
          <w:tab w:val="left" w:pos="0" w:leader="none"/>
        </w:tabs>
        <w:spacing w:lineRule="auto" w:line="240"/>
        <w:ind w:left="720" w:right="0" w:hanging="28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Szpital dopuszcza możliwość  uzupełnienia dokumentów i oświadczeń określonych powyżej ale ważnych na termin składania ofert. </w:t>
      </w:r>
    </w:p>
    <w:p>
      <w:pPr>
        <w:pStyle w:val="Tretekstu"/>
        <w:tabs>
          <w:tab w:val="left" w:pos="0" w:leader="none"/>
        </w:tabs>
        <w:spacing w:lineRule="auto" w:line="240"/>
        <w:ind w:left="720" w:right="0" w:hanging="283"/>
        <w:rPr/>
      </w:pPr>
      <w:r>
        <w:rPr/>
      </w:r>
    </w:p>
    <w:p>
      <w:pPr>
        <w:pStyle w:val="Tretekstu"/>
        <w:tabs>
          <w:tab w:val="left" w:pos="0" w:leader="none"/>
        </w:tabs>
        <w:spacing w:lineRule="auto" w:line="240"/>
        <w:ind w:left="437" w:right="0" w:hanging="0"/>
        <w:rPr/>
      </w:pPr>
      <w:r>
        <w:rPr/>
      </w:r>
    </w:p>
    <w:p>
      <w:pPr>
        <w:pStyle w:val="Nagwek2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 xml:space="preserve">VIII MIEJSCE I TRYB OTWARCIA OFERT </w:t>
      </w:r>
    </w:p>
    <w:p>
      <w:pPr>
        <w:pStyle w:val="Tretekstu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 xml:space="preserve">Komisyjne otwarcie ofert nastąpi dnia  </w:t>
      </w:r>
      <w:r>
        <w:rPr>
          <w:b/>
          <w:bCs/>
          <w:sz w:val="22"/>
          <w:szCs w:val="22"/>
        </w:rPr>
        <w:t xml:space="preserve">16 listopada 2016 </w:t>
      </w:r>
      <w:r>
        <w:rPr>
          <w:b/>
          <w:bCs/>
          <w:sz w:val="22"/>
          <w:szCs w:val="22"/>
        </w:rPr>
        <w:t xml:space="preserve">  roku o godzinie   </w:t>
      </w:r>
      <w:r>
        <w:rPr>
          <w:b/>
          <w:bCs/>
          <w:sz w:val="22"/>
          <w:szCs w:val="22"/>
        </w:rPr>
        <w:t>11,15</w:t>
      </w:r>
      <w:r>
        <w:rPr>
          <w:b/>
          <w:bCs/>
          <w:sz w:val="22"/>
          <w:szCs w:val="22"/>
        </w:rPr>
        <w:t>w Łomży</w:t>
      </w:r>
      <w:r>
        <w:rPr>
          <w:sz w:val="22"/>
          <w:szCs w:val="22"/>
        </w:rPr>
        <w:t xml:space="preserve"> przy Al.Piłsudskiego 11  pokój nr 242- sala konferencyjna , podczas którego Komisja przetargowa poda nazwę i adres Oferentów oraz wysokość zaoferowanego miesięcznej stawki (netto) za 1 odbiornik TV. </w:t>
      </w:r>
    </w:p>
    <w:p>
      <w:pPr>
        <w:pStyle w:val="Nagwek2"/>
        <w:rPr>
          <w:sz w:val="22"/>
          <w:szCs w:val="22"/>
        </w:rPr>
      </w:pPr>
      <w:r>
        <w:rPr>
          <w:sz w:val="22"/>
          <w:szCs w:val="22"/>
        </w:rPr>
        <w:t xml:space="preserve">IX ZASADY WYBORU OFERTY </w:t>
      </w:r>
    </w:p>
    <w:p>
      <w:pPr>
        <w:pStyle w:val="Tretekstu"/>
        <w:numPr>
          <w:ilvl w:val="0"/>
          <w:numId w:val="7"/>
        </w:numPr>
        <w:tabs>
          <w:tab w:val="left" w:pos="0" w:leader="none"/>
        </w:tabs>
        <w:spacing w:before="0" w:after="0"/>
        <w:ind w:left="720" w:right="0" w:hanging="283"/>
        <w:rPr>
          <w:sz w:val="22"/>
          <w:szCs w:val="22"/>
        </w:rPr>
      </w:pPr>
      <w:r>
        <w:rPr>
          <w:sz w:val="22"/>
          <w:szCs w:val="22"/>
        </w:rPr>
        <w:t xml:space="preserve">Przetarg ma na celu wybór najkorzystniejszej oferty o najwyższej miesięcznej stawce za instalację jednego odbiornika TV do odbioru programów telewizyjnych wraz z urządzeniami towarzyszącymi oraz spełniającej przyjęte przez Szpital wymagania formalno-prawne. </w:t>
      </w:r>
    </w:p>
    <w:p>
      <w:pPr>
        <w:pStyle w:val="Tretekstu"/>
        <w:widowControl w:val="false"/>
        <w:numPr>
          <w:ilvl w:val="0"/>
          <w:numId w:val="7"/>
        </w:numPr>
        <w:shd w:fill="FFFFFF" w:val="clear"/>
        <w:tabs>
          <w:tab w:val="left" w:pos="0" w:leader="none"/>
        </w:tabs>
        <w:suppressAutoHyphens w:val="true"/>
        <w:overflowPunct w:val="true"/>
        <w:bidi w:val="0"/>
        <w:spacing w:lineRule="auto" w:line="288" w:before="0" w:after="140"/>
        <w:jc w:val="left"/>
        <w:rPr>
          <w:b w:val="false"/>
          <w:bCs w:val="false"/>
          <w:sz w:val="22"/>
          <w:szCs w:val="22"/>
          <w:shd w:fill="FFFFFF" w:val="clear"/>
        </w:rPr>
      </w:pPr>
      <w:r>
        <w:rPr>
          <w:b w:val="false"/>
          <w:bCs w:val="false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Zaoferowana miesięczna stawka netto  za jeden odbiornik TV musi być wyższa niż</w:t>
      </w:r>
      <w:r>
        <w:rPr>
          <w:b w:val="false"/>
          <w:bCs w:val="false"/>
          <w:sz w:val="22"/>
          <w:szCs w:val="22"/>
          <w:shd w:fill="FFFFFF" w:val="clear"/>
        </w:rPr>
        <w:t xml:space="preserve"> 30,00zł(trzydzieści złotych).</w:t>
      </w:r>
    </w:p>
    <w:p>
      <w:pPr>
        <w:pStyle w:val="Tretekstu"/>
        <w:numPr>
          <w:ilvl w:val="0"/>
          <w:numId w:val="7"/>
        </w:numPr>
        <w:tabs>
          <w:tab w:val="left" w:pos="0" w:leader="none"/>
        </w:tabs>
        <w:spacing w:lineRule="auto" w:line="240"/>
        <w:rPr>
          <w:b w:val="false"/>
          <w:bCs w:val="false"/>
          <w:sz w:val="22"/>
          <w:szCs w:val="22"/>
          <w:shd w:fill="FFFFFF" w:val="clear"/>
        </w:rPr>
      </w:pPr>
      <w:r>
        <w:rPr>
          <w:b w:val="false"/>
          <w:bCs w:val="false"/>
          <w:sz w:val="22"/>
          <w:szCs w:val="22"/>
          <w:shd w:fill="FFFFFF" w:val="clear"/>
        </w:rPr>
        <w:t>Szpital zobowiązuje się  do traktowania na równych prawach wszystkie podmioty i prowadzenia postępowania w sposób gwarantujący zachowanie uczciwej konkurencji.</w:t>
      </w:r>
    </w:p>
    <w:p>
      <w:pPr>
        <w:pStyle w:val="Tretekstu"/>
        <w:numPr>
          <w:ilvl w:val="0"/>
          <w:numId w:val="7"/>
        </w:numPr>
        <w:tabs>
          <w:tab w:val="left" w:pos="0" w:leader="none"/>
        </w:tabs>
        <w:spacing w:lineRule="auto" w:line="240"/>
        <w:rPr>
          <w:b/>
          <w:bCs w:val="false"/>
          <w:sz w:val="22"/>
          <w:szCs w:val="22"/>
          <w:shd w:fill="FFFFFF" w:val="clear"/>
        </w:rPr>
      </w:pPr>
      <w:r>
        <w:rPr>
          <w:b/>
          <w:bCs w:val="false"/>
          <w:sz w:val="22"/>
          <w:szCs w:val="22"/>
          <w:shd w:fill="FFFFFF" w:val="clear"/>
        </w:rPr>
        <w:t xml:space="preserve">Szpital dopuszcza możliwość  uzupełnienia dokumentów i oświadczeń określonych powyżej ale ważnych na termin składania ofert. </w:t>
      </w:r>
    </w:p>
    <w:p>
      <w:pPr>
        <w:pStyle w:val="Tretekstu"/>
        <w:numPr>
          <w:ilvl w:val="0"/>
          <w:numId w:val="7"/>
        </w:numPr>
        <w:tabs>
          <w:tab w:val="left" w:pos="0" w:leader="none"/>
        </w:tabs>
        <w:spacing w:lineRule="auto" w:line="240"/>
        <w:rPr>
          <w:b/>
          <w:sz w:val="22"/>
          <w:szCs w:val="22"/>
        </w:rPr>
      </w:pPr>
      <w:r>
        <w:rPr>
          <w:b/>
          <w:sz w:val="22"/>
          <w:szCs w:val="22"/>
        </w:rPr>
        <w:t>Przetarg  uważa się za nierozstrzygnięty, jeżeli:</w:t>
      </w:r>
    </w:p>
    <w:p>
      <w:pPr>
        <w:pStyle w:val="Tretekstu"/>
        <w:spacing w:lineRule="auto" w:line="240"/>
        <w:rPr>
          <w:b w:val="false"/>
          <w:bCs w:val="false"/>
          <w:sz w:val="22"/>
          <w:szCs w:val="22"/>
        </w:rPr>
      </w:pPr>
      <w:r>
        <w:rPr>
          <w:b/>
          <w:sz w:val="22"/>
          <w:szCs w:val="22"/>
        </w:rPr>
        <w:t>-</w:t>
      </w:r>
      <w:r>
        <w:rPr>
          <w:b w:val="false"/>
          <w:bCs w:val="false"/>
          <w:sz w:val="22"/>
          <w:szCs w:val="22"/>
        </w:rPr>
        <w:t xml:space="preserve"> nie wpłynęła żadna oferta,</w:t>
      </w:r>
    </w:p>
    <w:p>
      <w:pPr>
        <w:pStyle w:val="Tretekstu"/>
        <w:spacing w:lineRule="auto" w:line="240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- komisja odrzuciła wszystkie oferty lub nie wybrała żadnej oferty.</w:t>
      </w:r>
    </w:p>
    <w:p>
      <w:pPr>
        <w:pStyle w:val="Tretekstu"/>
        <w:numPr>
          <w:ilvl w:val="0"/>
          <w:numId w:val="7"/>
        </w:numPr>
        <w:tabs>
          <w:tab w:val="left" w:pos="0" w:leader="none"/>
        </w:tabs>
        <w:spacing w:lineRule="auto" w:line="240"/>
        <w:rPr>
          <w:b/>
          <w:bCs/>
          <w:sz w:val="22"/>
          <w:szCs w:val="22"/>
          <w:shd w:fill="FFFFFF" w:val="clear"/>
        </w:rPr>
      </w:pPr>
      <w:r>
        <w:rPr>
          <w:b/>
          <w:bCs/>
          <w:sz w:val="22"/>
          <w:szCs w:val="22"/>
          <w:shd w:fill="FFFFFF" w:val="clear"/>
        </w:rPr>
        <w:t>Wynajmujący nie będzie naliczał opłat za zainstalowane monitory (odbiorniki) TV funkcjonujące bez systemu poboru opłat.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W przypadku przesłania oferty przesyłką pocztową czy kurierską, o zachowaniu terminu   </w:t>
      </w:r>
    </w:p>
    <w:p>
      <w:pPr>
        <w:pStyle w:val="Tretekstu"/>
        <w:tabs>
          <w:tab w:val="left" w:pos="0" w:leader="none"/>
        </w:tabs>
        <w:spacing w:lineRule="auto" w:line="240" w:before="0" w:after="0"/>
        <w:rPr>
          <w:b/>
          <w:bCs w:val="false"/>
          <w:sz w:val="22"/>
          <w:szCs w:val="22"/>
          <w:shd w:fill="FFFFFF" w:val="clear"/>
        </w:rPr>
      </w:pPr>
      <w:r>
        <w:rPr>
          <w:b/>
          <w:bCs w:val="false"/>
          <w:sz w:val="22"/>
          <w:szCs w:val="22"/>
          <w:shd w:fill="FFFFFF" w:val="clear"/>
        </w:rPr>
        <w:t xml:space="preserve">  </w:t>
      </w:r>
      <w:r>
        <w:rPr>
          <w:b/>
          <w:bCs w:val="false"/>
          <w:sz w:val="22"/>
          <w:szCs w:val="22"/>
          <w:shd w:fill="FFFFFF" w:val="clear"/>
        </w:rPr>
        <w:t xml:space="preserve">złożenia oferty decyduje data i godzina wpływu oferty do Kancelarii Szpitala. 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Oferta złożona po terminie zostanie zwrócona Oferentowi bez otwierania. </w:t>
      </w:r>
    </w:p>
    <w:p>
      <w:pPr>
        <w:pStyle w:val="Tretekstu"/>
        <w:numPr>
          <w:ilvl w:val="0"/>
          <w:numId w:val="7"/>
        </w:numPr>
        <w:tabs>
          <w:tab w:val="left" w:pos="0" w:leader="none"/>
        </w:tabs>
        <w:spacing w:lineRule="auto" w:line="240" w:before="0" w:after="0"/>
        <w:rPr>
          <w:b/>
          <w:bCs w:val="false"/>
          <w:sz w:val="22"/>
          <w:szCs w:val="22"/>
          <w:shd w:fill="FFFFFF" w:val="clear"/>
        </w:rPr>
      </w:pPr>
      <w:r>
        <w:rPr>
          <w:b/>
          <w:bCs w:val="false"/>
          <w:sz w:val="22"/>
          <w:szCs w:val="22"/>
          <w:shd w:fill="FFFFFF" w:val="clear"/>
        </w:rPr>
        <w:t>Organizator przetargu zastrzega sobie możliwość  podjęcia negocjacji z wybranym Oferentem, w celu doprecyzowania warunków umowy.</w:t>
      </w:r>
    </w:p>
    <w:p>
      <w:pPr>
        <w:pStyle w:val="Tretekstu"/>
        <w:tabs>
          <w:tab w:val="left" w:pos="0" w:leader="none"/>
        </w:tabs>
        <w:spacing w:lineRule="auto" w:line="240" w:before="0" w:after="0"/>
        <w:rPr/>
      </w:pPr>
      <w:r>
        <w:rPr/>
      </w:r>
    </w:p>
    <w:p>
      <w:pPr>
        <w:pStyle w:val="Tretekstu"/>
        <w:tabs>
          <w:tab w:val="left" w:pos="0" w:leader="none"/>
        </w:tabs>
        <w:spacing w:lineRule="auto" w:line="240" w:before="0" w:after="0"/>
        <w:rPr/>
      </w:pPr>
      <w:r>
        <w:rPr/>
      </w:r>
    </w:p>
    <w:p>
      <w:pPr>
        <w:pStyle w:val="Tretekstu"/>
        <w:rPr>
          <w:b/>
          <w:bCs/>
          <w:sz w:val="22"/>
          <w:szCs w:val="22"/>
          <w:shd w:fill="FFFFFF" w:val="clear"/>
        </w:rPr>
      </w:pPr>
      <w:r>
        <w:rPr>
          <w:b/>
          <w:bCs/>
          <w:sz w:val="22"/>
          <w:szCs w:val="22"/>
          <w:shd w:fill="FFFFFF" w:val="clear"/>
        </w:rPr>
        <w:t xml:space="preserve">      </w:t>
      </w:r>
      <w:r>
        <w:rPr>
          <w:b/>
          <w:bCs/>
          <w:sz w:val="22"/>
          <w:szCs w:val="22"/>
          <w:shd w:fill="FFFFFF" w:val="clear"/>
        </w:rPr>
        <w:t>X. ZWIĄZANIE  Z OFERTĄ</w:t>
      </w:r>
    </w:p>
    <w:p>
      <w:pPr>
        <w:pStyle w:val="Tretekstu"/>
        <w:rPr>
          <w:b w:val="false"/>
          <w:bCs w:val="false"/>
          <w:sz w:val="22"/>
          <w:szCs w:val="22"/>
          <w:shd w:fill="FFFFFF" w:val="clear"/>
        </w:rPr>
      </w:pPr>
      <w:r>
        <w:rPr>
          <w:b w:val="false"/>
          <w:bCs w:val="false"/>
          <w:sz w:val="22"/>
          <w:szCs w:val="22"/>
          <w:shd w:fill="FFFFFF" w:val="clear"/>
        </w:rPr>
        <w:t>1.Oferent będzie związany złożoną ofertą przez okres 30 dni, licząc od upływu terminu składania ofert.</w:t>
      </w:r>
    </w:p>
    <w:p>
      <w:pPr>
        <w:pStyle w:val="Tretekstu"/>
        <w:rPr>
          <w:b w:val="false"/>
          <w:bCs w:val="false"/>
          <w:sz w:val="22"/>
          <w:szCs w:val="22"/>
          <w:shd w:fill="FFFFFF" w:val="clear"/>
        </w:rPr>
      </w:pPr>
      <w:r>
        <w:rPr>
          <w:b w:val="false"/>
          <w:bCs w:val="false"/>
          <w:sz w:val="22"/>
          <w:szCs w:val="22"/>
          <w:shd w:fill="FFFFFF" w:val="clear"/>
        </w:rPr>
        <w:t>2.Szpital zastrzega sobie prawo, w uzasadnionym przypadku, zwrócenia się do Oferenta z wnioskiem o przedłużenie terminu związania z ofertą o kolejne 30 dni.</w:t>
      </w:r>
    </w:p>
    <w:p>
      <w:pPr>
        <w:pStyle w:val="Tretekstu"/>
        <w:rPr>
          <w:b w:val="false"/>
          <w:bCs w:val="false"/>
          <w:sz w:val="22"/>
          <w:szCs w:val="22"/>
          <w:shd w:fill="FFFFFF" w:val="clear"/>
        </w:rPr>
      </w:pPr>
      <w:r>
        <w:rPr>
          <w:b w:val="false"/>
          <w:bCs w:val="false"/>
          <w:sz w:val="22"/>
          <w:szCs w:val="22"/>
          <w:shd w:fill="FFFFFF" w:val="clear"/>
        </w:rPr>
        <w:t>3. Szpital dopuszcza przesyłanie dokumentów i informacji faksem lub drogą mailową na wniosek Oferenta. Oryginały dokumentów muszą niezwłocznie być dostarczone przesyłką.</w:t>
      </w:r>
    </w:p>
    <w:p>
      <w:pPr>
        <w:pStyle w:val="Tretekstu"/>
        <w:rPr>
          <w:b w:val="false"/>
          <w:bCs w:val="false"/>
          <w:sz w:val="22"/>
          <w:szCs w:val="22"/>
          <w:shd w:fill="FFFFFF" w:val="clear"/>
        </w:rPr>
      </w:pPr>
      <w:r>
        <w:rPr>
          <w:b w:val="false"/>
          <w:bCs w:val="false"/>
          <w:sz w:val="22"/>
          <w:szCs w:val="22"/>
          <w:shd w:fill="FFFFFF" w:val="clear"/>
        </w:rPr>
        <w:t xml:space="preserve">4. adres poczty  </w:t>
      </w:r>
    </w:p>
    <w:p>
      <w:pPr>
        <w:pStyle w:val="Tretekstu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shd w:fill="FFFFFF" w:val="clear"/>
        </w:rPr>
        <w:t xml:space="preserve">    </w:t>
      </w:r>
      <w:r>
        <w:rPr>
          <w:b/>
          <w:bCs/>
          <w:sz w:val="22"/>
          <w:szCs w:val="22"/>
        </w:rPr>
        <w:t xml:space="preserve">XI OSOBA UPRAWNIONA DO POROZUMIENIA SIĘ Z OFERENTAMI 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inż. Anna Kamińska tel . 86 4733 321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>Kazimierz Polak -</w:t>
      </w:r>
      <w:r>
        <w:rPr>
          <w:sz w:val="22"/>
          <w:szCs w:val="22"/>
        </w:rPr>
        <w:t xml:space="preserve">Dział Utrzymania Ruchu </w:t>
      </w:r>
      <w:r>
        <w:rPr>
          <w:sz w:val="22"/>
          <w:szCs w:val="22"/>
        </w:rPr>
        <w:t xml:space="preserve">tel.86 4733570 </w:t>
      </w:r>
    </w:p>
    <w:p>
      <w:pPr>
        <w:pStyle w:val="Tretekstu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XII. INFROMACJE DODATKOWE</w:t>
      </w:r>
    </w:p>
    <w:p>
      <w:pPr>
        <w:pStyle w:val="Tretekstu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1.Informacja o  przetargu za stronie internetowej szpitala </w:t>
      </w:r>
      <w:hyperlink r:id="rId2">
        <w:r>
          <w:rPr>
            <w:rStyle w:val="Czeinternetowe"/>
            <w:b/>
            <w:bCs/>
            <w:sz w:val="22"/>
            <w:szCs w:val="22"/>
          </w:rPr>
          <w:t>www.szpital.lomza.pl</w:t>
        </w:r>
      </w:hyperlink>
      <w:r>
        <w:rPr>
          <w:b/>
          <w:bCs/>
          <w:sz w:val="22"/>
          <w:szCs w:val="22"/>
        </w:rPr>
        <w:t xml:space="preserve">  w zakładce przetargi .</w:t>
      </w:r>
    </w:p>
    <w:p>
      <w:pPr>
        <w:pStyle w:val="Tretekstu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Informacja ( na podstawie wytycznych z Urzędu Marszałkowskiego w Białymstoku)</w:t>
      </w:r>
    </w:p>
    <w:p>
      <w:pPr>
        <w:pStyle w:val="Tretekstu"/>
        <w:rPr>
          <w:b w:val="false"/>
          <w:bCs w:val="false"/>
          <w:sz w:val="22"/>
          <w:szCs w:val="22"/>
        </w:rPr>
      </w:pPr>
      <w:r>
        <w:rPr>
          <w:b/>
          <w:bCs/>
          <w:sz w:val="22"/>
          <w:szCs w:val="22"/>
        </w:rPr>
        <w:t xml:space="preserve">-  </w:t>
      </w:r>
      <w:r>
        <w:rPr>
          <w:b w:val="false"/>
          <w:bCs w:val="false"/>
          <w:sz w:val="22"/>
          <w:szCs w:val="22"/>
        </w:rPr>
        <w:t>Dotychczasowemu  najemcy przysługuje pierwszeństwo w zawarciu umowy na dotychczas zajmowany przedmiot  najmu na dalszy okres, pod warunkiem, że dotychczasowy  najemca :</w:t>
      </w:r>
    </w:p>
    <w:p>
      <w:pPr>
        <w:pStyle w:val="Tretekstu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1)wziął  udział w ogłoszonym przetargu,</w:t>
      </w:r>
    </w:p>
    <w:p>
      <w:pPr>
        <w:pStyle w:val="Tretekstu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2)wywiązywał się dotychczas z postanowień umowy.</w:t>
      </w:r>
    </w:p>
    <w:p>
      <w:pPr>
        <w:pStyle w:val="Tretekstu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- Prawo pierwszeństwa polega na tym, że dotychczasowy najemca, który złożył ofertę spełniającą warunki przetargu lecz nie zaproponował najwyższej stawki, otrzymuje informację od organizatora przetargu o najwyższej stawce zaproponowanej w ofertach spełniających warunki przetargu i w terminie 1 dnia od zakończenia przetargu może złożyć organizatorowi przetargu oświadczenie o przyjęciu wskazanej stawki jako własnej.</w:t>
      </w:r>
    </w:p>
    <w:p>
      <w:pPr>
        <w:pStyle w:val="Tretekstu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e-mail:  z</w:t>
      </w:r>
      <w:r>
        <w:rPr>
          <w:color w:val="000000"/>
          <w:sz w:val="22"/>
          <w:szCs w:val="22"/>
        </w:rPr>
        <w:t>ałączone pliki:</w:t>
      </w:r>
    </w:p>
    <w:p>
      <w:pPr>
        <w:pStyle w:val="Tretekstu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wzór umowy</w:t>
      </w:r>
    </w:p>
    <w:p>
      <w:pPr>
        <w:pStyle w:val="Nagwek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agwek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agwek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agwek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Załącznik Nr 1</w:t>
      </w:r>
    </w:p>
    <w:p>
      <w:pPr>
        <w:pStyle w:val="Normal"/>
        <w:spacing w:lineRule="auto" w:line="24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spacing w:lineRule="auto" w:line="2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tbl>
      <w:tblPr>
        <w:jc w:val="left"/>
        <w:tblInd w:w="-81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68" w:type="dxa"/>
          <w:bottom w:w="0" w:type="dxa"/>
          <w:right w:w="108" w:type="dxa"/>
        </w:tblCellMar>
      </w:tblPr>
      <w:tblGrid>
        <w:gridCol w:w="823"/>
        <w:gridCol w:w="705"/>
        <w:gridCol w:w="4199"/>
        <w:gridCol w:w="2"/>
        <w:gridCol w:w="2607"/>
        <w:gridCol w:w="2"/>
        <w:gridCol w:w="2507"/>
      </w:tblGrid>
      <w:tr>
        <w:trPr>
          <w:cantSplit w:val="false"/>
        </w:trPr>
        <w:tc>
          <w:tcPr>
            <w:tcW w:w="1084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ind w:left="0" w:right="1355" w:hang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tabs>
                <w:tab w:val="left" w:pos="9900" w:leader="none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</w:t>
            </w:r>
            <w:r>
              <w:rPr>
                <w:b/>
                <w:bCs/>
                <w:color w:val="000000"/>
                <w:sz w:val="22"/>
                <w:szCs w:val="22"/>
              </w:rPr>
              <w:t>Wykaz  oddziałów i ilość sal  do zainstalowania odbiorników  w Szpitalu Wojewódzkim w Łomży</w:t>
            </w:r>
            <w:r>
              <w:rPr>
                <w:b/>
                <w:sz w:val="22"/>
                <w:szCs w:val="22"/>
              </w:rPr>
              <w:t xml:space="preserve">             </w:t>
            </w:r>
          </w:p>
        </w:tc>
      </w:tr>
      <w:tr>
        <w:trPr>
          <w:trHeight w:val="484" w:hRule="atLeast"/>
          <w:cantSplit w:val="false"/>
        </w:trPr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ind w:left="0" w:right="283" w:hang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Bud</w:t>
            </w:r>
          </w:p>
        </w:tc>
        <w:tc>
          <w:tcPr>
            <w:tcW w:w="4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Piętro – oddział </w:t>
            </w:r>
          </w:p>
        </w:tc>
        <w:tc>
          <w:tcPr>
            <w:tcW w:w="26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Ilość odbiorników możliwych do zainstalowania</w:t>
            </w:r>
          </w:p>
        </w:tc>
        <w:tc>
          <w:tcPr>
            <w:tcW w:w="25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Uwagi</w:t>
            </w:r>
          </w:p>
        </w:tc>
      </w:tr>
      <w:tr>
        <w:trPr>
          <w:trHeight w:val="567" w:hRule="exact"/>
          <w:cantSplit w:val="false"/>
        </w:trPr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</w:p>
        </w:tc>
        <w:tc>
          <w:tcPr>
            <w:tcW w:w="4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VII  - okulistyczny </w:t>
            </w:r>
          </w:p>
        </w:tc>
        <w:tc>
          <w:tcPr>
            <w:tcW w:w="26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7" w:hRule="exact"/>
          <w:cantSplit w:val="false"/>
        </w:trPr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4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VII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laryngologiczny </w:t>
            </w:r>
          </w:p>
        </w:tc>
        <w:tc>
          <w:tcPr>
            <w:tcW w:w="26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7" w:hRule="exact"/>
          <w:cantSplit w:val="false"/>
        </w:trPr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      </w:t>
            </w:r>
          </w:p>
        </w:tc>
        <w:tc>
          <w:tcPr>
            <w:tcW w:w="4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Wewnętrzny </w:t>
            </w:r>
          </w:p>
        </w:tc>
        <w:tc>
          <w:tcPr>
            <w:tcW w:w="26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16</w:t>
            </w:r>
          </w:p>
        </w:tc>
        <w:tc>
          <w:tcPr>
            <w:tcW w:w="25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7" w:hRule="exact"/>
          <w:cantSplit w:val="false"/>
        </w:trPr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</w:p>
        </w:tc>
        <w:tc>
          <w:tcPr>
            <w:tcW w:w="4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Neurologiczny  i  udarowy</w:t>
            </w:r>
          </w:p>
        </w:tc>
        <w:tc>
          <w:tcPr>
            <w:tcW w:w="26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7" w:hRule="exact"/>
          <w:cantSplit w:val="false"/>
        </w:trPr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        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</w:p>
        </w:tc>
        <w:tc>
          <w:tcPr>
            <w:tcW w:w="4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kardiologia</w:t>
            </w:r>
          </w:p>
        </w:tc>
        <w:tc>
          <w:tcPr>
            <w:tcW w:w="26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8</w:t>
            </w:r>
          </w:p>
        </w:tc>
        <w:tc>
          <w:tcPr>
            <w:tcW w:w="25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3" w:hRule="exact"/>
          <w:cantSplit w:val="false"/>
        </w:trPr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</w:p>
        </w:tc>
        <w:tc>
          <w:tcPr>
            <w:tcW w:w="4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 Oddział Rehabilitacji        Kardiologicznej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Sale 1-5</w:t>
            </w:r>
          </w:p>
        </w:tc>
        <w:tc>
          <w:tcPr>
            <w:tcW w:w="26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4</w:t>
            </w:r>
          </w:p>
        </w:tc>
        <w:tc>
          <w:tcPr>
            <w:tcW w:w="25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7" w:hRule="exact"/>
          <w:cantSplit w:val="false"/>
        </w:trPr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</w:p>
        </w:tc>
        <w:tc>
          <w:tcPr>
            <w:tcW w:w="4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ortopedyczny</w:t>
            </w:r>
          </w:p>
        </w:tc>
        <w:tc>
          <w:tcPr>
            <w:tcW w:w="26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7" w:hRule="exact"/>
          <w:cantSplit w:val="false"/>
        </w:trPr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</w:p>
        </w:tc>
        <w:tc>
          <w:tcPr>
            <w:tcW w:w="4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rehabilitacyjny </w:t>
            </w:r>
          </w:p>
        </w:tc>
        <w:tc>
          <w:tcPr>
            <w:tcW w:w="26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7" w:hRule="exact"/>
          <w:cantSplit w:val="false"/>
        </w:trPr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</w:p>
        </w:tc>
        <w:tc>
          <w:tcPr>
            <w:tcW w:w="4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i III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rehabilitacji  neurologicznej </w:t>
            </w:r>
          </w:p>
        </w:tc>
        <w:tc>
          <w:tcPr>
            <w:tcW w:w="26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7" w:hRule="exact"/>
          <w:cantSplit w:val="false"/>
        </w:trPr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4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chirurgiczny </w:t>
            </w:r>
          </w:p>
        </w:tc>
        <w:tc>
          <w:tcPr>
            <w:tcW w:w="26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5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83" w:hRule="exact"/>
          <w:cantSplit w:val="false"/>
        </w:trPr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11.            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ind w:left="-392" w:right="-108"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III  urologia </w:t>
            </w:r>
          </w:p>
        </w:tc>
        <w:tc>
          <w:tcPr>
            <w:tcW w:w="26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5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9" w:hRule="exact"/>
          <w:cantSplit w:val="false"/>
        </w:trPr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12.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</w:p>
        </w:tc>
        <w:tc>
          <w:tcPr>
            <w:tcW w:w="4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II </w:t>
            </w:r>
          </w:p>
          <w:p>
            <w:pPr>
              <w:pStyle w:val="Normal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ginekologia</w:t>
            </w:r>
          </w:p>
          <w:p>
            <w:pPr>
              <w:pStyle w:val="Normal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b w:val="false"/>
                <w:bCs w:val="false"/>
                <w:sz w:val="22"/>
                <w:szCs w:val="22"/>
              </w:rPr>
              <w:t xml:space="preserve">i położnictwo A i B </w:t>
            </w:r>
          </w:p>
        </w:tc>
        <w:tc>
          <w:tcPr>
            <w:tcW w:w="26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12</w:t>
            </w:r>
          </w:p>
          <w:p>
            <w:pPr>
              <w:pStyle w:val="Normal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18</w:t>
            </w:r>
          </w:p>
        </w:tc>
        <w:tc>
          <w:tcPr>
            <w:tcW w:w="25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7" w:hRule="exact"/>
          <w:cantSplit w:val="false"/>
        </w:trPr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13. 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</w:p>
        </w:tc>
        <w:tc>
          <w:tcPr>
            <w:tcW w:w="4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płucny</w:t>
            </w:r>
          </w:p>
        </w:tc>
        <w:tc>
          <w:tcPr>
            <w:tcW w:w="26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ind w:left="0" w:right="-250" w:hanging="0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19</w:t>
            </w:r>
          </w:p>
        </w:tc>
        <w:tc>
          <w:tcPr>
            <w:tcW w:w="25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ind w:left="0" w:right="-250" w:hanging="0"/>
              <w:rPr/>
            </w:pPr>
            <w:r>
              <w:rPr/>
            </w:r>
          </w:p>
        </w:tc>
      </w:tr>
      <w:tr>
        <w:trPr>
          <w:trHeight w:val="567" w:hRule="exact"/>
          <w:cantSplit w:val="false"/>
        </w:trPr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 </w:t>
            </w:r>
          </w:p>
        </w:tc>
        <w:tc>
          <w:tcPr>
            <w:tcW w:w="4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– O /Dziecięcy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Dzieci starsze</w:t>
            </w:r>
          </w:p>
        </w:tc>
        <w:tc>
          <w:tcPr>
            <w:tcW w:w="26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7" w:hRule="exact"/>
          <w:cantSplit w:val="false"/>
        </w:trPr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 </w:t>
            </w:r>
          </w:p>
        </w:tc>
        <w:tc>
          <w:tcPr>
            <w:tcW w:w="4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– O/Dziecięcy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Dzieci młodsze </w:t>
            </w:r>
          </w:p>
        </w:tc>
        <w:tc>
          <w:tcPr>
            <w:tcW w:w="26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5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7" w:hRule="exact"/>
          <w:cantSplit w:val="false"/>
        </w:trPr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  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 </w:t>
            </w:r>
          </w:p>
        </w:tc>
        <w:tc>
          <w:tcPr>
            <w:tcW w:w="4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Parter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0/chorób zakaźnych</w:t>
            </w:r>
          </w:p>
        </w:tc>
        <w:tc>
          <w:tcPr>
            <w:tcW w:w="26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3" w:hRule="exact"/>
          <w:cantSplit w:val="false"/>
        </w:trPr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E</w:t>
            </w:r>
          </w:p>
        </w:tc>
        <w:tc>
          <w:tcPr>
            <w:tcW w:w="4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0/Nefrologiczny </w:t>
            </w:r>
          </w:p>
        </w:tc>
        <w:tc>
          <w:tcPr>
            <w:tcW w:w="26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6</w:t>
            </w:r>
          </w:p>
        </w:tc>
        <w:tc>
          <w:tcPr>
            <w:tcW w:w="25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94" w:hRule="exact"/>
          <w:cantSplit w:val="false"/>
        </w:trPr>
        <w:tc>
          <w:tcPr>
            <w:tcW w:w="82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/>
              <w:t>18.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70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/>
              <w:t>E</w:t>
            </w:r>
          </w:p>
        </w:tc>
        <w:tc>
          <w:tcPr>
            <w:tcW w:w="419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/>
              <w:t>Stacja Dializ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609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/>
              <w:t>9</w:t>
            </w:r>
          </w:p>
        </w:tc>
        <w:tc>
          <w:tcPr>
            <w:tcW w:w="2509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3" w:hRule="exact"/>
          <w:cantSplit w:val="false"/>
        </w:trPr>
        <w:tc>
          <w:tcPr>
            <w:tcW w:w="82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/>
              <w:t>19.</w:t>
            </w:r>
          </w:p>
        </w:tc>
        <w:tc>
          <w:tcPr>
            <w:tcW w:w="70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/>
              <w:t>A</w:t>
            </w:r>
          </w:p>
        </w:tc>
        <w:tc>
          <w:tcPr>
            <w:tcW w:w="419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/>
              <w:t>Pododdział Onkologii</w:t>
            </w:r>
          </w:p>
        </w:tc>
        <w:tc>
          <w:tcPr>
            <w:tcW w:w="2609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/>
              <w:t>7</w:t>
            </w:r>
          </w:p>
        </w:tc>
        <w:tc>
          <w:tcPr>
            <w:tcW w:w="2509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3" w:hRule="exact"/>
          <w:cantSplit w:val="false"/>
        </w:trPr>
        <w:tc>
          <w:tcPr>
            <w:tcW w:w="5729" w:type="dxa"/>
            <w:gridSpan w:val="4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/>
              <w:t>Razem</w:t>
            </w:r>
          </w:p>
        </w:tc>
        <w:tc>
          <w:tcPr>
            <w:tcW w:w="2609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/>
              <w:t>214</w:t>
            </w:r>
          </w:p>
        </w:tc>
        <w:tc>
          <w:tcPr>
            <w:tcW w:w="250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21"/>
        <w:widowControl/>
        <w:tabs>
          <w:tab w:val="left" w:pos="3708" w:leader="dot"/>
        </w:tabs>
        <w:spacing w:lineRule="auto" w:line="360"/>
        <w:ind w:left="0" w:right="122" w:hanging="0"/>
        <w:jc w:val="center"/>
        <w:rPr/>
      </w:pPr>
      <w:r>
        <w:rPr/>
      </w:r>
    </w:p>
    <w:p>
      <w:pPr>
        <w:pStyle w:val="Style21"/>
        <w:widowControl/>
        <w:tabs>
          <w:tab w:val="left" w:pos="3708" w:leader="dot"/>
        </w:tabs>
        <w:spacing w:lineRule="auto" w:line="360"/>
        <w:ind w:left="0" w:right="122" w:hanging="0"/>
        <w:jc w:val="center"/>
        <w:rPr/>
      </w:pPr>
      <w:r>
        <w:rPr/>
      </w:r>
    </w:p>
    <w:p>
      <w:pPr>
        <w:pStyle w:val="Style21"/>
        <w:widowControl/>
        <w:tabs>
          <w:tab w:val="left" w:pos="3708" w:leader="dot"/>
        </w:tabs>
        <w:spacing w:lineRule="auto" w:line="360"/>
        <w:ind w:left="0" w:right="122" w:hanging="0"/>
        <w:jc w:val="center"/>
        <w:rPr/>
      </w:pPr>
      <w:r>
        <w:rPr/>
      </w:r>
    </w:p>
    <w:p>
      <w:pPr>
        <w:pStyle w:val="Style21"/>
        <w:widowControl/>
        <w:tabs>
          <w:tab w:val="left" w:pos="3708" w:leader="dot"/>
        </w:tabs>
        <w:spacing w:lineRule="auto" w:line="360"/>
        <w:ind w:left="0" w:right="122" w:hanging="0"/>
        <w:jc w:val="center"/>
        <w:rPr/>
      </w:pPr>
      <w:r>
        <w:rPr/>
      </w:r>
    </w:p>
    <w:p>
      <w:pPr>
        <w:pStyle w:val="Style21"/>
        <w:widowControl/>
        <w:tabs>
          <w:tab w:val="left" w:pos="3708" w:leader="dot"/>
        </w:tabs>
        <w:spacing w:lineRule="auto" w:line="360"/>
        <w:ind w:left="0" w:right="122" w:hanging="0"/>
        <w:jc w:val="center"/>
        <w:rPr/>
      </w:pPr>
      <w:r>
        <w:rPr/>
      </w:r>
    </w:p>
    <w:p>
      <w:pPr>
        <w:pStyle w:val="Style21"/>
        <w:widowControl/>
        <w:tabs>
          <w:tab w:val="left" w:pos="3708" w:leader="dot"/>
        </w:tabs>
        <w:spacing w:lineRule="auto" w:line="360"/>
        <w:ind w:left="0" w:right="122" w:hanging="0"/>
        <w:jc w:val="center"/>
        <w:rPr/>
      </w:pPr>
      <w:r>
        <w:rPr/>
      </w:r>
    </w:p>
    <w:p>
      <w:pPr>
        <w:pStyle w:val="Style21"/>
        <w:widowControl/>
        <w:tabs>
          <w:tab w:val="left" w:pos="3708" w:leader="dot"/>
        </w:tabs>
        <w:spacing w:lineRule="auto" w:line="360"/>
        <w:ind w:left="0" w:right="122" w:hanging="0"/>
        <w:jc w:val="center"/>
        <w:rPr/>
      </w:pPr>
      <w:r>
        <w:rPr/>
      </w:r>
    </w:p>
    <w:p>
      <w:pPr>
        <w:pStyle w:val="Style21"/>
        <w:widowControl/>
        <w:tabs>
          <w:tab w:val="left" w:pos="3708" w:leader="dot"/>
        </w:tabs>
        <w:spacing w:lineRule="auto" w:line="360"/>
        <w:ind w:left="0" w:right="122" w:hanging="0"/>
        <w:jc w:val="center"/>
        <w:rPr/>
      </w:pPr>
      <w:r>
        <w:rPr/>
      </w:r>
    </w:p>
    <w:p>
      <w:pPr>
        <w:pStyle w:val="Style21"/>
        <w:widowControl/>
        <w:tabs>
          <w:tab w:val="left" w:pos="3708" w:leader="dot"/>
        </w:tabs>
        <w:spacing w:lineRule="auto" w:line="360"/>
        <w:ind w:left="0" w:right="122" w:hanging="0"/>
        <w:jc w:val="center"/>
        <w:rPr/>
      </w:pPr>
      <w:r>
        <w:rPr/>
      </w:r>
    </w:p>
    <w:p>
      <w:pPr>
        <w:pStyle w:val="Style21"/>
        <w:widowControl/>
        <w:tabs>
          <w:tab w:val="left" w:pos="3708" w:leader="dot"/>
        </w:tabs>
        <w:spacing w:lineRule="auto" w:line="360"/>
        <w:ind w:left="0" w:right="122" w:hanging="0"/>
        <w:jc w:val="center"/>
        <w:rPr/>
      </w:pPr>
      <w:r>
        <w:rPr/>
      </w:r>
    </w:p>
    <w:p>
      <w:pPr>
        <w:pStyle w:val="Style21"/>
        <w:widowControl/>
        <w:tabs>
          <w:tab w:val="left" w:pos="3708" w:leader="dot"/>
        </w:tabs>
        <w:spacing w:lineRule="auto" w:line="360"/>
        <w:ind w:left="0" w:right="122" w:hanging="0"/>
        <w:jc w:val="center"/>
        <w:rPr/>
      </w:pPr>
      <w:r>
        <w:rPr/>
      </w:r>
    </w:p>
    <w:p>
      <w:pPr>
        <w:pStyle w:val="Style21"/>
        <w:widowControl/>
        <w:tabs>
          <w:tab w:val="left" w:pos="3708" w:leader="dot"/>
        </w:tabs>
        <w:spacing w:lineRule="auto" w:line="360"/>
        <w:ind w:left="0" w:right="122" w:hanging="0"/>
        <w:jc w:val="center"/>
        <w:rPr/>
      </w:pPr>
      <w:r>
        <w:rPr/>
      </w:r>
    </w:p>
    <w:p>
      <w:pPr>
        <w:pStyle w:val="Style21"/>
        <w:widowControl/>
        <w:tabs>
          <w:tab w:val="left" w:pos="3708" w:leader="dot"/>
        </w:tabs>
        <w:spacing w:lineRule="auto" w:line="360"/>
        <w:ind w:left="0" w:right="122" w:hanging="0"/>
        <w:jc w:val="center"/>
        <w:rPr/>
      </w:pPr>
      <w:r>
        <w:rPr/>
      </w:r>
    </w:p>
    <w:p>
      <w:pPr>
        <w:pStyle w:val="Style21"/>
        <w:widowControl/>
        <w:tabs>
          <w:tab w:val="left" w:pos="3708" w:leader="dot"/>
        </w:tabs>
        <w:spacing w:lineRule="auto" w:line="360"/>
        <w:ind w:left="0" w:right="122" w:hanging="0"/>
        <w:jc w:val="center"/>
        <w:rPr/>
      </w:pPr>
      <w:r>
        <w:rPr/>
      </w:r>
    </w:p>
    <w:p>
      <w:pPr>
        <w:pStyle w:val="Style21"/>
        <w:widowControl/>
        <w:tabs>
          <w:tab w:val="left" w:pos="3708" w:leader="dot"/>
        </w:tabs>
        <w:spacing w:lineRule="auto" w:line="360"/>
        <w:ind w:left="0" w:right="122" w:hanging="0"/>
        <w:jc w:val="center"/>
        <w:rPr>
          <w:rStyle w:val="FontStyle12"/>
          <w:rFonts w:cs="Times New Roman" w:ascii="Times New Roman" w:hAnsi="Times New Roman"/>
          <w:b w:val="false"/>
          <w:bCs w:val="false"/>
          <w:sz w:val="28"/>
          <w:szCs w:val="28"/>
        </w:rPr>
      </w:pPr>
      <w:r>
        <w:rPr>
          <w:rStyle w:val="FontStyle12"/>
          <w:rFonts w:cs="Times New Roman" w:ascii="Times New Roman" w:hAnsi="Times New Roman"/>
          <w:b w:val="false"/>
          <w:bCs w:val="false"/>
          <w:sz w:val="28"/>
          <w:szCs w:val="28"/>
        </w:rPr>
        <w:t>UMOWA Nr Szp. W.AG-A-5/2016</w:t>
      </w:r>
    </w:p>
    <w:p>
      <w:pPr>
        <w:pStyle w:val="Style31"/>
        <w:widowControl/>
        <w:spacing w:lineRule="auto" w:line="360"/>
        <w:rPr>
          <w:rFonts w:cs="Times New Roman" w:ascii="Times New Roman" w:hAnsi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Style31"/>
        <w:widowControl/>
        <w:spacing w:lineRule="auto" w:line="240" w:before="12" w:after="0"/>
        <w:jc w:val="left"/>
        <w:rPr>
          <w:rStyle w:val="FontStyle11"/>
          <w:rFonts w:cs="Times New Roman" w:ascii="Times New Roman" w:hAnsi="Times New Roman"/>
          <w:b w:val="false"/>
          <w:bCs w:val="false"/>
          <w:sz w:val="28"/>
          <w:szCs w:val="28"/>
        </w:rPr>
      </w:pPr>
      <w:r>
        <w:rPr>
          <w:rStyle w:val="FontStyle11"/>
          <w:rFonts w:cs="Times New Roman" w:ascii="Times New Roman" w:hAnsi="Times New Roman"/>
          <w:b w:val="false"/>
          <w:bCs w:val="false"/>
          <w:sz w:val="28"/>
          <w:szCs w:val="28"/>
        </w:rPr>
        <w:t>O   INSTALACJĘ  I EKSPLOATACJĘ URZĄDZEŃ DO ODBIORU PROGRAMÓW TELEWIZJI PUBLICZNEJ ORAZ POBIERANIA OPŁAT ZA KORZYSTANIE Z TYCH URZĄDZEŃ</w:t>
      </w:r>
    </w:p>
    <w:p>
      <w:pPr>
        <w:pStyle w:val="Style61"/>
        <w:widowControl/>
        <w:tabs>
          <w:tab w:val="left" w:pos="3269" w:leader="dot"/>
        </w:tabs>
        <w:spacing w:lineRule="auto" w:line="360" w:before="173" w:after="0"/>
        <w:jc w:val="left"/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>zawarta w dniu</w:t>
        <w:tab/>
        <w:t>2016 roku, pomiędzy</w:t>
      </w:r>
    </w:p>
    <w:p>
      <w:pPr>
        <w:pStyle w:val="Style51"/>
        <w:widowControl/>
        <w:spacing w:lineRule="auto" w:line="360" w:before="26" w:after="0"/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  <w:t xml:space="preserve">Szpitalem Wojewódzkim im.Kardynała Stefana Wyszyńskiego  w Łomży, wpisanym do Rejestru Przedsiębiorców prowadzonego przez Sąd Rejonowy w  Białymstoku  XII Wydział Gospodarczy Krajowego rejestru Sądowego pod numerem  0000024716 ; REGON 450665024, NIP 718-16-89-321 </w:t>
      </w:r>
    </w:p>
    <w:p>
      <w:pPr>
        <w:pStyle w:val="Style61"/>
        <w:widowControl/>
        <w:spacing w:lineRule="auto" w:line="360" w:before="173" w:after="0"/>
        <w:jc w:val="left"/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>w imieniu, którego działa:</w:t>
      </w:r>
    </w:p>
    <w:p>
      <w:pPr>
        <w:pStyle w:val="Style61"/>
        <w:widowControl/>
        <w:spacing w:lineRule="auto" w:line="360"/>
        <w:jc w:val="left"/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>Krzysztof Bałata - Dyrektor Naczelny</w:t>
      </w:r>
    </w:p>
    <w:p>
      <w:pPr>
        <w:pStyle w:val="Style61"/>
        <w:widowControl/>
        <w:spacing w:lineRule="auto" w:line="360"/>
        <w:jc w:val="left"/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>zwanym w treści umowy „SZPITALEM"</w:t>
      </w:r>
    </w:p>
    <w:p>
      <w:pPr>
        <w:pStyle w:val="Style61"/>
        <w:widowControl/>
        <w:spacing w:lineRule="auto" w:line="360"/>
        <w:jc w:val="left"/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>a</w:t>
      </w:r>
    </w:p>
    <w:p>
      <w:pPr>
        <w:pStyle w:val="Style61"/>
        <w:widowControl/>
        <w:tabs>
          <w:tab w:val="left" w:pos="8640" w:leader="dot"/>
        </w:tabs>
        <w:spacing w:lineRule="auto" w:line="360"/>
        <w:jc w:val="left"/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>Firmą</w:t>
        <w:tab/>
      </w:r>
    </w:p>
    <w:p>
      <w:pPr>
        <w:pStyle w:val="Style61"/>
        <w:widowControl/>
        <w:tabs>
          <w:tab w:val="left" w:pos="8770" w:leader="dot"/>
        </w:tabs>
        <w:spacing w:lineRule="auto" w:line="360" w:before="7" w:after="0"/>
        <w:jc w:val="left"/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>w imieniu, której działa</w:t>
        <w:tab/>
      </w:r>
    </w:p>
    <w:p>
      <w:pPr>
        <w:pStyle w:val="Style61"/>
        <w:widowControl/>
        <w:spacing w:lineRule="auto" w:line="360"/>
        <w:jc w:val="left"/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>zwaną w treści umowy „ FIRMA"</w:t>
      </w:r>
    </w:p>
    <w:p>
      <w:pPr>
        <w:pStyle w:val="Style81"/>
        <w:widowControl/>
        <w:spacing w:lineRule="auto" w:line="360" w:before="202" w:after="0"/>
        <w:ind w:left="0" w:right="14" w:hanging="0"/>
        <w:jc w:val="center"/>
        <w:rPr>
          <w:rStyle w:val="FontStyle13"/>
          <w:rFonts w:cs="Times New Roman" w:ascii="Times New Roman" w:hAnsi="Times New Roman"/>
          <w:b w:val="false"/>
          <w:bCs w:val="false"/>
          <w:spacing w:val="50"/>
          <w:sz w:val="24"/>
          <w:szCs w:val="24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pacing w:val="50"/>
          <w:sz w:val="24"/>
          <w:szCs w:val="24"/>
        </w:rPr>
        <w:t>§1</w:t>
      </w:r>
    </w:p>
    <w:p>
      <w:pPr>
        <w:pStyle w:val="Style61"/>
        <w:widowControl/>
        <w:spacing w:lineRule="auto" w:line="360" w:before="122" w:after="0"/>
        <w:jc w:val="both"/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 xml:space="preserve">Przedmiotem umowy jest montaż  i eksploatacja w salach chorych systemu urządzeń do odbioru programów telewizyjnych.  </w:t>
      </w:r>
    </w:p>
    <w:p>
      <w:pPr>
        <w:pStyle w:val="Style91"/>
        <w:widowControl/>
        <w:numPr>
          <w:ilvl w:val="0"/>
          <w:numId w:val="8"/>
        </w:numPr>
        <w:tabs>
          <w:tab w:val="left" w:pos="281" w:leader="none"/>
        </w:tabs>
        <w:spacing w:lineRule="auto" w:line="360"/>
        <w:jc w:val="both"/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 xml:space="preserve">W skład systemu wchodzą </w:t>
      </w: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>u</w:t>
      </w: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>rządzenia techniczne oraz oprzyrządowanie składające się na System Telewizji Szpitalnej (STS), tj:</w:t>
      </w:r>
    </w:p>
    <w:p>
      <w:pPr>
        <w:pStyle w:val="Style61"/>
        <w:widowControl/>
        <w:spacing w:lineRule="auto" w:line="360"/>
        <w:jc w:val="both"/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>a/ instalacja antenowa (sieć)</w:t>
      </w:r>
    </w:p>
    <w:p>
      <w:pPr>
        <w:pStyle w:val="Style71"/>
        <w:widowControl/>
        <w:spacing w:lineRule="auto" w:line="360"/>
        <w:ind w:left="0" w:right="1469" w:hanging="0"/>
        <w:jc w:val="both"/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  <w:shd w:fill="FFFFFF" w:val="clear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 xml:space="preserve">b/ automaty wrzutowe umożliwiające korzystanie z odbiorników telewizyjnych, </w:t>
      </w: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  <w:shd w:fill="FFFFFF" w:val="clear"/>
        </w:rPr>
        <w:t>dodatkowo opłaty mogą być pobierane poprzez inny system bezgotówkowy zaproponowany przez oferenta</w:t>
      </w:r>
    </w:p>
    <w:p>
      <w:pPr>
        <w:pStyle w:val="Style71"/>
        <w:widowControl/>
        <w:spacing w:lineRule="auto" w:line="360"/>
        <w:ind w:left="0" w:right="1469" w:hanging="0"/>
        <w:jc w:val="both"/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  <w:shd w:fill="FFFFFF" w:val="clear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  <w:shd w:fill="FFFFFF" w:val="clear"/>
        </w:rPr>
        <w:t>c/ stelaże do zawieszania odbiorników,</w:t>
      </w:r>
    </w:p>
    <w:p>
      <w:pPr>
        <w:pStyle w:val="Style71"/>
        <w:widowControl/>
        <w:spacing w:lineRule="auto" w:line="360"/>
        <w:ind w:left="0" w:right="1469" w:hanging="0"/>
        <w:jc w:val="both"/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3"/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>d/ odbiorniki TV,</w:t>
      </w:r>
    </w:p>
    <w:p>
      <w:pPr>
        <w:pStyle w:val="Style71"/>
        <w:widowControl/>
        <w:spacing w:lineRule="auto" w:line="360"/>
        <w:ind w:left="0" w:right="1469" w:hanging="0"/>
        <w:jc w:val="both"/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3"/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>e/ piloty,</w:t>
      </w:r>
    </w:p>
    <w:p>
      <w:pPr>
        <w:pStyle w:val="Style71"/>
        <w:widowControl/>
        <w:spacing w:lineRule="auto" w:line="360"/>
        <w:ind w:left="0" w:right="1469" w:hanging="0"/>
        <w:jc w:val="both"/>
        <w:rPr>
          <w:rStyle w:val="FontStyle13"/>
          <w:rFonts w:cs="Times New Roman" w:ascii="Times New Roman" w:hAnsi="Times New Roman"/>
          <w:b w:val="false"/>
          <w:bCs w:val="false"/>
          <w:sz w:val="22"/>
          <w:szCs w:val="22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>f/</w:t>
      </w:r>
      <w:r>
        <w:rPr>
          <w:rStyle w:val="FontStyle13"/>
          <w:rFonts w:cs="Times New Roman" w:ascii="Times New Roman" w:hAnsi="Times New Roman"/>
          <w:b w:val="false"/>
          <w:bCs w:val="false"/>
          <w:sz w:val="22"/>
          <w:szCs w:val="22"/>
        </w:rPr>
        <w:t>maszt antenowy i czasza anteny satelitarnej zainstalowanej  na dachu budynku „A” szpitala przy Al.Piłsudskiego 11</w:t>
      </w:r>
    </w:p>
    <w:p>
      <w:pPr>
        <w:pStyle w:val="Style61"/>
        <w:widowControl/>
        <w:spacing w:lineRule="auto" w:line="360" w:before="7" w:after="0"/>
        <w:jc w:val="both"/>
        <w:rPr/>
      </w:pPr>
      <w:r>
        <w:rPr/>
      </w:r>
    </w:p>
    <w:p>
      <w:pPr>
        <w:pStyle w:val="Style61"/>
        <w:widowControl/>
        <w:spacing w:lineRule="auto" w:line="360" w:before="122" w:after="0"/>
        <w:jc w:val="both"/>
        <w:rPr/>
      </w:pPr>
      <w:r>
        <w:rPr/>
      </w:r>
    </w:p>
    <w:p>
      <w:pPr>
        <w:pStyle w:val="Style91"/>
        <w:widowControl/>
        <w:tabs>
          <w:tab w:val="left" w:pos="281" w:leader="none"/>
        </w:tabs>
        <w:spacing w:lineRule="auto" w:line="360"/>
        <w:ind w:left="0" w:right="0" w:hanging="0"/>
        <w:jc w:val="both"/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>2. Firma oświadcza, iż wszystkie urządzenia oraz instalacja STS-u są bezpieczne dla ludzi, środowiska i spełniają normy polskie oraz inne przepisy prawa w tym przepisy prawa budowlanego.</w:t>
      </w:r>
    </w:p>
    <w:p>
      <w:pPr>
        <w:pStyle w:val="Style91"/>
        <w:widowControl/>
        <w:tabs>
          <w:tab w:val="left" w:pos="281" w:leader="none"/>
        </w:tabs>
        <w:spacing w:lineRule="auto" w:line="360" w:before="7" w:after="0"/>
        <w:ind w:left="0" w:right="14" w:hanging="0"/>
        <w:jc w:val="both"/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>3. Firma zobowiązana jest zamontować w wyznaczonych salach chorych urządzenia STS-u spełniające następujące warunki techniczne:</w:t>
      </w:r>
    </w:p>
    <w:p>
      <w:pPr>
        <w:pStyle w:val="Style71"/>
        <w:widowControl/>
        <w:spacing w:lineRule="auto" w:line="360"/>
        <w:ind w:left="0" w:right="1469" w:hanging="0"/>
        <w:jc w:val="both"/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 xml:space="preserve">a) wsporniki mocujące telewizory posiadające certyfikat CE, </w:t>
      </w:r>
    </w:p>
    <w:p>
      <w:pPr>
        <w:pStyle w:val="Style71"/>
        <w:widowControl/>
        <w:spacing w:lineRule="auto" w:line="360"/>
        <w:ind w:left="0" w:right="1469" w:hanging="0"/>
        <w:jc w:val="both"/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 xml:space="preserve">b) odbiorniki TV (Monitor płaski o przekątnej minimum 32 cale DVB -T Mpg4 ) </w:t>
      </w:r>
    </w:p>
    <w:p>
      <w:pPr>
        <w:pStyle w:val="Style71"/>
        <w:widowControl/>
        <w:spacing w:lineRule="auto" w:line="360"/>
        <w:ind w:left="0" w:right="1469" w:hanging="0"/>
        <w:jc w:val="both"/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4"/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c)</w:t>
      </w:r>
      <w:r>
        <w:rPr>
          <w:rStyle w:val="FontStyle14"/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>odrębną linię zasilającą system zabezpieczenia na każdym poziomie.</w:t>
      </w:r>
    </w:p>
    <w:p>
      <w:pPr>
        <w:pStyle w:val="Tretekstu"/>
        <w:widowControl/>
        <w:tabs>
          <w:tab w:val="left" w:pos="0" w:leader="none"/>
        </w:tabs>
        <w:spacing w:lineRule="auto" w:line="360" w:before="0" w:after="0"/>
        <w:ind w:left="0" w:right="0" w:hanging="0"/>
        <w:jc w:val="both"/>
        <w:rPr>
          <w:rStyle w:val="FontStyle13"/>
          <w:rFonts w:cs="Times New Roman" w:ascii="Times New Roman" w:hAnsi="Times New Roman"/>
          <w:b w:val="false"/>
          <w:bCs w:val="false"/>
          <w:sz w:val="22"/>
          <w:szCs w:val="22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z w:val="22"/>
          <w:szCs w:val="22"/>
        </w:rPr>
        <w:t>System ma umożliwiać dostęp do min 20 kanałów polskojęzycznych, w tym obowiązkowo następujących programów telewizyjnych :TVP1, TVP 2, TVP Białystok, Polsat, TVN  i kanałów telewizyjnych o różnorodnej tematyce.</w:t>
      </w:r>
    </w:p>
    <w:p>
      <w:pPr>
        <w:pStyle w:val="Style91"/>
        <w:widowControl/>
        <w:tabs>
          <w:tab w:val="left" w:pos="281" w:leader="none"/>
        </w:tabs>
        <w:spacing w:lineRule="auto" w:line="360"/>
        <w:ind w:left="0" w:right="7" w:hanging="0"/>
        <w:jc w:val="both"/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>4. Firma ponosi wszelkie koszty związane z montażem, naprawami, bieżącą konserwacją oraz eksploatacją urządzeń STS-u.</w:t>
      </w:r>
    </w:p>
    <w:p>
      <w:pPr>
        <w:pStyle w:val="Style91"/>
        <w:widowControl/>
        <w:tabs>
          <w:tab w:val="left" w:pos="281" w:leader="none"/>
        </w:tabs>
        <w:spacing w:lineRule="auto" w:line="360"/>
        <w:ind w:left="0" w:right="7" w:hanging="0"/>
        <w:jc w:val="both"/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>5. Firma zobowiązuje się na własny koszt naprawić ewentualne uszkodzenia powierzchni ścian związanych z montażem, eksploatacją i konserwacją urządzeń STS.</w:t>
      </w:r>
    </w:p>
    <w:p>
      <w:pPr>
        <w:pStyle w:val="Style91"/>
        <w:widowControl/>
        <w:tabs>
          <w:tab w:val="left" w:pos="281" w:leader="none"/>
        </w:tabs>
        <w:spacing w:lineRule="auto" w:line="360"/>
        <w:ind w:left="0" w:right="7" w:hanging="0"/>
        <w:jc w:val="both"/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>6. Firma zobowiązuje się do wykonania prac, montażowych objętych umową bez zakłócenia prawidłowego funkcjonowania Szpitala.</w:t>
      </w:r>
    </w:p>
    <w:p>
      <w:pPr>
        <w:pStyle w:val="Style91"/>
        <w:widowControl/>
        <w:tabs>
          <w:tab w:val="left" w:pos="281" w:leader="none"/>
        </w:tabs>
        <w:spacing w:lineRule="auto" w:line="360"/>
        <w:ind w:left="0" w:right="0" w:hanging="0"/>
        <w:jc w:val="both"/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>7. Firma odpowiada za zainstalowanie i obsługę STS zgodnie z jego wymogami technicznymi.</w:t>
      </w:r>
    </w:p>
    <w:p>
      <w:pPr>
        <w:pStyle w:val="Style21"/>
        <w:widowControl/>
        <w:tabs>
          <w:tab w:val="left" w:pos="274" w:leader="none"/>
        </w:tabs>
        <w:spacing w:lineRule="auto" w:line="360"/>
        <w:ind w:left="0" w:right="0" w:hanging="0"/>
        <w:jc w:val="both"/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  <w:t>8. Rozpoczęcie prac nastąpi po akceptacji przez Szpital sposobu wykonania prac oraz po wskazaniu miejsc montażu STS.</w:t>
      </w:r>
    </w:p>
    <w:p>
      <w:pPr>
        <w:pStyle w:val="Style21"/>
        <w:widowControl/>
        <w:tabs>
          <w:tab w:val="left" w:pos="274" w:leader="none"/>
        </w:tabs>
        <w:spacing w:lineRule="auto" w:line="360"/>
        <w:ind w:left="0" w:right="50" w:hanging="0"/>
        <w:jc w:val="both"/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  <w:t>9. Firma ponosić będzie wszelkie koszty związane z emisją programu telewizyjnego (typu opłaty związane z wykorzystywaniem praw autorskich zarządzanych przez ZAIKS itp.) zgodnie z obowiązującym prawem. W razie poniesienia tych opłat przez Szpital Firma zobowiązana jest do zwrotu Szpitalowi kosztów opłat.</w:t>
      </w:r>
    </w:p>
    <w:p>
      <w:pPr>
        <w:pStyle w:val="Style21"/>
        <w:widowControl/>
        <w:tabs>
          <w:tab w:val="left" w:pos="274" w:leader="none"/>
        </w:tabs>
        <w:spacing w:lineRule="auto" w:line="360"/>
        <w:ind w:left="0" w:right="50" w:hanging="0"/>
        <w:jc w:val="both"/>
        <w:rPr>
          <w:rStyle w:val="FontStyle12"/>
          <w:rFonts w:cs="Times New Roman" w:ascii="Times New Roman" w:hAnsi="Times New Roman"/>
          <w:b w:val="false"/>
          <w:bCs w:val="false"/>
          <w:sz w:val="22"/>
          <w:szCs w:val="22"/>
        </w:rPr>
      </w:pPr>
      <w:r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  <w:t>10.</w:t>
      </w:r>
      <w:r>
        <w:rPr>
          <w:rStyle w:val="FontStyle12"/>
          <w:rFonts w:cs="Times New Roman" w:ascii="Times New Roman" w:hAnsi="Times New Roman"/>
          <w:b w:val="false"/>
          <w:bCs w:val="false"/>
          <w:sz w:val="22"/>
          <w:szCs w:val="22"/>
        </w:rPr>
        <w:t xml:space="preserve">Urządzenia zainstalowane przez Oferenta nie mogą w żaden najmniejszy sposób zakłócać pracy aparatury medycznej i innej  znajdującej się w pomieszczeniach szpitala. </w:t>
      </w:r>
    </w:p>
    <w:p>
      <w:pPr>
        <w:pStyle w:val="Style21"/>
        <w:widowControl/>
        <w:tabs>
          <w:tab w:val="left" w:pos="274" w:leader="none"/>
        </w:tabs>
        <w:spacing w:lineRule="auto" w:line="360"/>
        <w:ind w:left="0" w:right="50" w:hanging="0"/>
        <w:jc w:val="both"/>
        <w:rPr>
          <w:rStyle w:val="FontStyle12"/>
          <w:rFonts w:cs="Times New Roman" w:ascii="Times New Roman" w:hAnsi="Times New Roman"/>
          <w:b w:val="false"/>
          <w:bCs w:val="false"/>
          <w:sz w:val="22"/>
          <w:szCs w:val="22"/>
        </w:rPr>
      </w:pPr>
      <w:r>
        <w:rPr>
          <w:rStyle w:val="FontStyle12"/>
          <w:rFonts w:cs="Times New Roman" w:ascii="Times New Roman" w:hAnsi="Times New Roman"/>
          <w:b w:val="false"/>
          <w:bCs w:val="false"/>
          <w:sz w:val="22"/>
          <w:szCs w:val="22"/>
        </w:rPr>
        <w:t xml:space="preserve">11.Czas reakcji na zgłoszenie uszkodzenia i czas realizacji naprawy </w:t>
      </w:r>
      <w:r>
        <w:rPr>
          <w:rStyle w:val="FontStyle12"/>
          <w:rFonts w:cs="Times New Roman" w:ascii="Times New Roman" w:hAnsi="Times New Roman"/>
          <w:b w:val="false"/>
          <w:bCs w:val="false"/>
          <w:sz w:val="22"/>
          <w:szCs w:val="22"/>
        </w:rPr>
        <w:t>to m</w:t>
      </w:r>
      <w:r>
        <w:rPr>
          <w:rStyle w:val="FontStyle12"/>
          <w:rFonts w:cs="Times New Roman" w:ascii="Times New Roman" w:hAnsi="Times New Roman"/>
          <w:b w:val="false"/>
          <w:bCs w:val="false"/>
          <w:sz w:val="22"/>
          <w:szCs w:val="22"/>
        </w:rPr>
        <w:t>a</w:t>
      </w:r>
      <w:r>
        <w:rPr>
          <w:rStyle w:val="FontStyle12"/>
          <w:rFonts w:cs="Times New Roman" w:ascii="Times New Roman" w:hAnsi="Times New Roman"/>
          <w:b w:val="false"/>
          <w:bCs w:val="false"/>
          <w:sz w:val="22"/>
          <w:szCs w:val="22"/>
        </w:rPr>
        <w:t>ksymalnie</w:t>
      </w:r>
      <w:r>
        <w:rPr>
          <w:rStyle w:val="FontStyle12"/>
          <w:rFonts w:cs="Times New Roman" w:ascii="Times New Roman" w:hAnsi="Times New Roman"/>
          <w:b w:val="false"/>
          <w:bCs w:val="false"/>
          <w:sz w:val="22"/>
          <w:szCs w:val="22"/>
        </w:rPr>
        <w:t>. 24 h w przypadku  drobnych usterek, a w przypadku wystąpienia poważnych uszkodzeń do 3 dni .</w:t>
      </w:r>
    </w:p>
    <w:p>
      <w:pPr>
        <w:pStyle w:val="Style21"/>
        <w:spacing w:lineRule="auto" w:line="360"/>
        <w:rPr>
          <w:rStyle w:val="FontStyle12"/>
          <w:rFonts w:cs="Times New Roman" w:ascii="Times New Roman" w:hAnsi="Times New Roman"/>
          <w:b w:val="false"/>
          <w:bCs w:val="false"/>
          <w:sz w:val="22"/>
          <w:szCs w:val="22"/>
        </w:rPr>
      </w:pPr>
      <w:r>
        <w:rPr>
          <w:rStyle w:val="FontStyle12"/>
          <w:rFonts w:cs="Times New Roman" w:ascii="Times New Roman" w:hAnsi="Times New Roman"/>
          <w:b w:val="false"/>
          <w:bCs w:val="false"/>
          <w:sz w:val="22"/>
          <w:szCs w:val="22"/>
        </w:rPr>
        <w:t>12. Firma  zapewni  możliwość uruchomienia  jednego  lub dwóch  kanałów lokalnych  do dystrybucji programów  informacyjnych, bezpłatnych  dzięki którym będzie można przekazywać informacje o ofercie płatnych programów TV i dystrybuować określone komunikaty  pacjentom i pracownikom szpitala .Termin uruchomienia  po obustronnych uzgodnieniach.</w:t>
      </w:r>
    </w:p>
    <w:p>
      <w:pPr>
        <w:pStyle w:val="Style51"/>
        <w:widowControl/>
        <w:spacing w:lineRule="auto" w:line="360" w:before="202" w:after="0"/>
        <w:ind w:left="0" w:right="29" w:hanging="0"/>
        <w:jc w:val="center"/>
        <w:rPr>
          <w:rStyle w:val="FontStyle12"/>
          <w:rFonts w:cs="Times New Roman" w:ascii="Times New Roman" w:hAnsi="Times New Roman"/>
          <w:b w:val="false"/>
          <w:bCs w:val="false"/>
          <w:spacing w:val="70"/>
          <w:sz w:val="24"/>
          <w:szCs w:val="24"/>
        </w:rPr>
      </w:pPr>
      <w:r>
        <w:rPr>
          <w:rStyle w:val="FontStyle12"/>
          <w:rFonts w:cs="Times New Roman" w:ascii="Times New Roman" w:hAnsi="Times New Roman"/>
          <w:b w:val="false"/>
          <w:bCs w:val="false"/>
          <w:spacing w:val="70"/>
          <w:sz w:val="24"/>
          <w:szCs w:val="24"/>
        </w:rPr>
        <w:t>§2</w:t>
      </w:r>
    </w:p>
    <w:p>
      <w:pPr>
        <w:pStyle w:val="Style21"/>
        <w:widowControl/>
        <w:tabs>
          <w:tab w:val="left" w:pos="295" w:leader="none"/>
        </w:tabs>
        <w:spacing w:lineRule="auto" w:line="360" w:before="158" w:after="0"/>
        <w:ind w:left="0" w:right="0" w:hanging="0"/>
        <w:jc w:val="both"/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  <w:t>1. Firma zobowiązuje się zainstalować urządzenia STS-u w pomieszczeniach wskazanych przez Szpital niezwłocznie po zawarciu niniejszej umowy, nie później niż w ciągu 60 dni od daty podpisania umowy.</w:t>
      </w:r>
    </w:p>
    <w:p>
      <w:pPr>
        <w:pStyle w:val="Style21"/>
        <w:widowControl/>
        <w:tabs>
          <w:tab w:val="left" w:pos="295" w:leader="none"/>
        </w:tabs>
        <w:spacing w:lineRule="auto" w:line="360"/>
        <w:ind w:left="0" w:right="0" w:hanging="0"/>
        <w:jc w:val="both"/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  <w:t xml:space="preserve">2. Potwierdzenie uruchomienia STS-u nastąpi w oparciu o dwustronnie podpisany protokół uruchomienia STS, stanowiący załącznik nr1 do umowy. Załącznik nr 1 będzie zawierał </w:t>
      </w:r>
      <w:r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  <w:t xml:space="preserve">szczegółowe dane </w:t>
      </w:r>
      <w:r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  <w:t xml:space="preserve"> o ilości i miejscu zamontowanych odbiorników TV. Ilość ta będzie podstawą do naliczenia opłat w ramach niniejszej umowy.</w:t>
      </w:r>
    </w:p>
    <w:p>
      <w:pPr>
        <w:pStyle w:val="Style21"/>
        <w:widowControl/>
        <w:tabs>
          <w:tab w:val="left" w:pos="295" w:leader="none"/>
        </w:tabs>
        <w:spacing w:lineRule="auto" w:line="360"/>
        <w:ind w:left="0" w:right="0" w:hanging="0"/>
        <w:jc w:val="both"/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  <w:t>3.Firma przekaże protokół wykonania pomiarów ochrony od porażeń i rezystencji izolacji przewodów.</w:t>
      </w:r>
    </w:p>
    <w:p>
      <w:pPr>
        <w:pStyle w:val="Style21"/>
        <w:widowControl/>
        <w:tabs>
          <w:tab w:val="left" w:pos="295" w:leader="none"/>
        </w:tabs>
        <w:spacing w:lineRule="auto" w:line="360"/>
        <w:ind w:left="0" w:right="0" w:hanging="0"/>
        <w:jc w:val="both"/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  <w:t>4. Niedotrzymanie przez Firmę terminu, o którym mowa w ust.1 spowoduje naliczenie kary w wysokości 20 % miesięcznej opłaty brutto (za wszystkie odbiorniki bez opłaty za energię) za każdy dzień zwłoki.</w:t>
      </w:r>
    </w:p>
    <w:p>
      <w:pPr>
        <w:pStyle w:val="Style51"/>
        <w:widowControl/>
        <w:spacing w:lineRule="auto" w:line="360" w:before="194" w:after="0"/>
        <w:ind w:left="0" w:right="14" w:hanging="0"/>
        <w:jc w:val="center"/>
        <w:rPr>
          <w:rStyle w:val="FontStyle12"/>
          <w:rFonts w:cs="Times New Roman" w:ascii="Times New Roman" w:hAnsi="Times New Roman"/>
          <w:b w:val="false"/>
          <w:bCs w:val="false"/>
          <w:spacing w:val="40"/>
          <w:sz w:val="24"/>
          <w:szCs w:val="24"/>
        </w:rPr>
      </w:pPr>
      <w:r>
        <w:rPr>
          <w:rStyle w:val="FontStyle12"/>
          <w:rFonts w:cs="Times New Roman" w:ascii="Times New Roman" w:hAnsi="Times New Roman"/>
          <w:b w:val="false"/>
          <w:bCs w:val="false"/>
          <w:spacing w:val="40"/>
          <w:sz w:val="24"/>
          <w:szCs w:val="24"/>
        </w:rPr>
        <w:t>§3</w:t>
      </w:r>
    </w:p>
    <w:p>
      <w:pPr>
        <w:pStyle w:val="Style21"/>
        <w:widowControl/>
        <w:tabs>
          <w:tab w:val="left" w:pos="374" w:leader="none"/>
        </w:tabs>
        <w:spacing w:lineRule="auto" w:line="360" w:before="166" w:after="0"/>
        <w:ind w:left="0" w:right="0" w:hanging="0"/>
        <w:jc w:val="both"/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  <w:t>1. Bezpośrednimi użytkownikami STS-u oraz wchodzącymi w jego skład odbiorników telewizyjnych będą pacjenci Szpitala . Nie wyklucza to możliwości korzystania z sieci STS-u przez przybywający na terenie placówki personel, osoby odwiedzające pacjentów oraz inne osoby przybywające na terenie placówki zgodnie    z obowiązującymi przepisami porządkowymi.</w:t>
      </w:r>
    </w:p>
    <w:p>
      <w:pPr>
        <w:pStyle w:val="Style21"/>
        <w:widowControl/>
        <w:numPr>
          <w:ilvl w:val="0"/>
          <w:numId w:val="8"/>
        </w:numPr>
        <w:tabs>
          <w:tab w:val="left" w:pos="374" w:leader="none"/>
        </w:tabs>
        <w:spacing w:lineRule="auto" w:line="360"/>
        <w:jc w:val="both"/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  <w:t>Firma oświadcza, że w ramach prowadzonej przez siebie działalności gospodarczej przewiduj</w:t>
      </w:r>
      <w:r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  <w:t>e</w:t>
      </w:r>
      <w:r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  <w:t xml:space="preserve"> m.in. możliwość </w:t>
      </w:r>
      <w:r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  <w:t>z</w:t>
      </w:r>
      <w:r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  <w:t>organizowania lokalnego  kanału  informacyjnej dla szpitala. Firma w chwili podpisania umowy  wskaże osobę lub podmiot odpowiedzialny za bieżącą konserwację i serwis  STS . Firma uprawniona jest także do poszerzania swojej oferty technicznej i programowej, w zakresie STS-u , którego jest organizatorem.</w:t>
      </w:r>
    </w:p>
    <w:p>
      <w:pPr>
        <w:pStyle w:val="Style21"/>
        <w:widowControl/>
        <w:tabs>
          <w:tab w:val="left" w:pos="274" w:leader="none"/>
        </w:tabs>
        <w:spacing w:lineRule="auto" w:line="360"/>
        <w:jc w:val="both"/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  <w:t>3.</w:t>
        <w:tab/>
        <w:t>Firma oświadcza, że prowadzona przez nią działalność jest w pełni zgodna</w:t>
      </w:r>
      <w:r>
        <w:rPr>
          <w:rStyle w:val="FontStyle12"/>
          <w:rFonts w:cs="Times New Roman" w:ascii="Times New Roman" w:hAnsi="Times New Roman"/>
          <w:sz w:val="26"/>
          <w:szCs w:val="26"/>
        </w:rPr>
        <w:t xml:space="preserve"> </w:t>
      </w:r>
      <w:r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  <w:t xml:space="preserve">z obowiązującymi przepisami prawa i nie jest objęta wymogiem posiadania odrębnych koncesji lub zezwoleń. W razie powstania takiego wymogu Firma zobowiązuje się podjąć czynności mające na celu ich uzyskanie w celu kontynuowania swej działalności, lub też poinformować niezwłocznie SZPITAL o konieczności zaprzestania świadczenia usług objętych umową z uwagi na zmianę przepisów prawa   i konieczność dostosowania się do ich wymagań. W takim przypadku </w:t>
      </w:r>
      <w:r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  <w:t xml:space="preserve">strony </w:t>
      </w:r>
      <w:r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  <w:t xml:space="preserve"> ma</w:t>
      </w:r>
      <w:r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  <w:t xml:space="preserve">ją </w:t>
      </w:r>
      <w:r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  <w:t xml:space="preserve"> prawo rozwiązania umowy w trybie natychmiastowym. </w:t>
      </w:r>
      <w:r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  <w:t xml:space="preserve">Wszelkie koszty związane z demontażem </w:t>
      </w:r>
      <w:r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  <w:t xml:space="preserve"> STS-u </w:t>
      </w:r>
      <w:r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  <w:t>poniesie Firma.</w:t>
      </w:r>
    </w:p>
    <w:p>
      <w:pPr>
        <w:pStyle w:val="Style51"/>
        <w:widowControl/>
        <w:spacing w:lineRule="auto" w:line="360" w:before="187" w:after="0"/>
        <w:jc w:val="center"/>
        <w:rPr>
          <w:rStyle w:val="FontStyle12"/>
          <w:rFonts w:cs="Times New Roman" w:ascii="Times New Roman" w:hAnsi="Times New Roman"/>
          <w:b w:val="false"/>
          <w:bCs w:val="false"/>
          <w:spacing w:val="40"/>
          <w:sz w:val="24"/>
          <w:szCs w:val="24"/>
        </w:rPr>
      </w:pPr>
      <w:r>
        <w:rPr>
          <w:rStyle w:val="FontStyle12"/>
          <w:rFonts w:cs="Times New Roman" w:ascii="Times New Roman" w:hAnsi="Times New Roman"/>
          <w:b w:val="false"/>
          <w:bCs w:val="false"/>
          <w:spacing w:val="40"/>
          <w:sz w:val="24"/>
          <w:szCs w:val="24"/>
        </w:rPr>
        <w:t>§4</w:t>
      </w:r>
    </w:p>
    <w:p>
      <w:pPr>
        <w:pStyle w:val="Style61"/>
        <w:widowControl/>
        <w:spacing w:lineRule="auto" w:line="360" w:before="158" w:after="0"/>
        <w:jc w:val="both"/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  <w:t>1. Miesięczna opłata za zainstalowany jeden zestaw/odbiornik  do odbioru programów telewizyjnych  wynosi</w:t>
        <w:tab/>
        <w:t xml:space="preserve">słownie(...) </w:t>
      </w:r>
      <w:r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  <w:t xml:space="preserve">i będzie pomnozo0na </w:t>
      </w:r>
      <w:r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  <w:t xml:space="preserve">   pomnożona   przez    ilość   zainstalowanych odbiorników  telewizyjnych, tj</w:t>
        <w:tab/>
        <w:t xml:space="preserve">szt    x </w:t>
        <w:tab/>
        <w:t>= zł (słownie;</w:t>
        <w:tab/>
        <w:t xml:space="preserve">) plus należny podatek VAT, </w:t>
      </w:r>
    </w:p>
    <w:p>
      <w:pPr>
        <w:pStyle w:val="Style61"/>
        <w:widowControl/>
        <w:spacing w:lineRule="auto" w:line="360"/>
        <w:jc w:val="both"/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  <w:t>2.Zryczałtowana opłata miesięczna, będzie  liczona jako koszt poboru energii elektrycznej, zużytej przez pracujące odbiorniki TV,  automaty wrzutowe aktualnie użytkowane w danym miesiącu zgodnie z kalkulacją przedstawioną w ofercie zatwierdzoną przez Szpital.</w:t>
      </w:r>
    </w:p>
    <w:p>
      <w:pPr>
        <w:pStyle w:val="Style61"/>
        <w:widowControl/>
        <w:spacing w:lineRule="auto" w:line="360"/>
        <w:jc w:val="both"/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  <w:t>3,Strony  ustalają  się, że:</w:t>
      </w:r>
    </w:p>
    <w:p>
      <w:pPr>
        <w:pStyle w:val="Style61"/>
        <w:widowControl/>
        <w:spacing w:lineRule="auto" w:line="360"/>
        <w:jc w:val="both"/>
        <w:rPr>
          <w:rStyle w:val="FontStyle12"/>
          <w:rFonts w:cs="Times New Roman" w:ascii="Times New Roman" w:hAnsi="Times New Roman"/>
          <w:sz w:val="26"/>
          <w:szCs w:val="26"/>
        </w:rPr>
      </w:pPr>
      <w:r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  <w:t>a/ automaty wrzutowe stale są pod napięciem, w tak zwanym okresie czuwania i pracują całodobowo</w:t>
      </w:r>
      <w:r>
        <w:rPr>
          <w:rStyle w:val="FontStyle12"/>
          <w:rFonts w:cs="Times New Roman" w:ascii="Times New Roman" w:hAnsi="Times New Roman"/>
          <w:sz w:val="26"/>
          <w:szCs w:val="26"/>
        </w:rPr>
        <w:t>,</w:t>
      </w:r>
    </w:p>
    <w:p>
      <w:pPr>
        <w:pStyle w:val="Style41"/>
        <w:widowControl/>
        <w:spacing w:lineRule="auto" w:line="360"/>
        <w:ind w:left="0" w:right="1469" w:hanging="0"/>
        <w:jc w:val="both"/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 xml:space="preserve">b) </w:t>
      </w:r>
      <w:r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  <w:t xml:space="preserve">średnia cena 1 kWh będzie brana na podstawie faktury obciążającej Szpital </w:t>
      </w:r>
    </w:p>
    <w:p>
      <w:pPr>
        <w:pStyle w:val="Style41"/>
        <w:widowControl/>
        <w:spacing w:lineRule="auto" w:line="360"/>
        <w:ind w:left="0" w:right="1469" w:hanging="0"/>
        <w:jc w:val="both"/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  <w:t>c) średni okres rozliczeniowy 1 -go miesiąca - 30 dni</w:t>
      </w:r>
    </w:p>
    <w:p>
      <w:pPr>
        <w:pStyle w:val="Style41"/>
        <w:widowControl/>
        <w:spacing w:lineRule="auto" w:line="360"/>
        <w:ind w:left="0" w:right="1469" w:hanging="0"/>
        <w:jc w:val="both"/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  <w:t>d) do kalkulacji przyjmuje się że każdy odbiornik pobiera energię elektryczna przez 8 h/dobę</w:t>
      </w:r>
    </w:p>
    <w:p>
      <w:pPr>
        <w:pStyle w:val="Style41"/>
        <w:widowControl/>
        <w:spacing w:lineRule="auto" w:line="360"/>
        <w:ind w:left="0" w:right="1469" w:hanging="0"/>
        <w:jc w:val="both"/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>4.Sposób naliczenia zużycia energii elektrycznej liczony będzie jako wartość zużycia energii elektrycznej  przez 1 odbiornik  w ciągu miesiąca  pomnożona przez ilość odbiorników.</w:t>
      </w:r>
    </w:p>
    <w:p>
      <w:pPr>
        <w:pStyle w:val="Style21"/>
        <w:widowControl/>
        <w:numPr>
          <w:ilvl w:val="0"/>
          <w:numId w:val="9"/>
        </w:numPr>
        <w:tabs>
          <w:tab w:val="left" w:pos="252" w:leader="none"/>
        </w:tabs>
        <w:spacing w:lineRule="auto" w:line="360"/>
        <w:ind w:left="0" w:right="14" w:hanging="432"/>
        <w:jc w:val="both"/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 xml:space="preserve">   </w:t>
      </w: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>5. W przypadku remontu sal chorych z zainstalowanym STS-em, powyżej 1-go miesiąca, opłata miesięczna zostanie pomniejszona o ilość odbiorników TV będących w użytkowaniu remontowanej sali chorych.</w:t>
      </w:r>
    </w:p>
    <w:p>
      <w:pPr>
        <w:pStyle w:val="Style21"/>
        <w:widowControl/>
        <w:numPr>
          <w:ilvl w:val="0"/>
          <w:numId w:val="9"/>
        </w:numPr>
        <w:tabs>
          <w:tab w:val="left" w:pos="252" w:leader="none"/>
        </w:tabs>
        <w:spacing w:lineRule="auto" w:line="360"/>
        <w:ind w:left="0" w:right="29" w:hanging="432"/>
        <w:jc w:val="both"/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 xml:space="preserve">  </w:t>
      </w: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>6. Szpital zastrzega sobie prawo do podnoszenia stawki za jeden zestaw urządzeń do odbioru programów TV raz w roku o wskaźnik inflacji, ogłoszony przez GUS   za rok poprzedni począwszy od lutego danego roku.</w:t>
      </w:r>
    </w:p>
    <w:p>
      <w:pPr>
        <w:pStyle w:val="Style21"/>
        <w:widowControl/>
        <w:numPr>
          <w:ilvl w:val="0"/>
          <w:numId w:val="9"/>
        </w:numPr>
        <w:tabs>
          <w:tab w:val="left" w:pos="252" w:leader="none"/>
        </w:tabs>
        <w:spacing w:lineRule="auto" w:line="360"/>
        <w:ind w:left="0" w:right="518" w:hanging="432"/>
        <w:jc w:val="both"/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 xml:space="preserve">   </w:t>
      </w: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>7. Opłata miesięczna będzie płatna z dołu w terminie do 15-go dnia każdego miesiąca  przelewem na konto   86 8762 0009 0004 6819 2000 0010 Hexa Bank Spółdzielczy w Łomży   na podstawie faktury VAT wystawionej przez Szpital.</w:t>
      </w:r>
    </w:p>
    <w:p>
      <w:pPr>
        <w:pStyle w:val="Style21"/>
        <w:widowControl/>
        <w:tabs>
          <w:tab w:val="left" w:pos="252" w:leader="none"/>
        </w:tabs>
        <w:spacing w:lineRule="auto" w:line="360"/>
        <w:ind w:left="0" w:right="14" w:hanging="0"/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>8. W przypadku braku zainteresowania ze strony pacjentów Firma nie może w żadnym razie dochodzić zwrotu jakichkolwiek kosztów ze strony Szpitala.</w:t>
      </w:r>
    </w:p>
    <w:p>
      <w:pPr>
        <w:pStyle w:val="Style21"/>
        <w:widowControl/>
        <w:tabs>
          <w:tab w:val="left" w:pos="252" w:leader="none"/>
        </w:tabs>
        <w:spacing w:lineRule="auto" w:line="360"/>
        <w:ind w:left="0" w:right="0" w:hanging="0"/>
        <w:jc w:val="left"/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>9. Szpital nie ponosi żadnych kosztów związanych z abonamentem i płatnymi programami.</w:t>
      </w:r>
    </w:p>
    <w:p>
      <w:pPr>
        <w:pStyle w:val="Style21"/>
        <w:widowControl/>
        <w:tabs>
          <w:tab w:val="left" w:pos="389" w:leader="none"/>
        </w:tabs>
        <w:spacing w:lineRule="auto" w:line="360"/>
        <w:ind w:left="0" w:right="22" w:hanging="0"/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>10.</w:t>
        <w:tab/>
        <w:t>Firma zobowiązuje się do wykonania dokumentacji po wykonawczej obrazującej lokalizację odbiorników i urządzeń STS.</w:t>
      </w:r>
    </w:p>
    <w:p>
      <w:pPr>
        <w:pStyle w:val="Style21"/>
        <w:widowControl/>
        <w:tabs>
          <w:tab w:val="left" w:pos="389" w:leader="none"/>
        </w:tabs>
        <w:spacing w:lineRule="auto" w:line="360"/>
        <w:ind w:left="0" w:right="22" w:hanging="0"/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 xml:space="preserve">11.Szpital naliczy kary umowne w przypadku nieterminowej realizacji napraw i uszkodzeń w wysokości 5% za każdy dzień zwłoki od wartości miesięcznej brutto umowy za  każdy  uszkodzony odbiornik. </w:t>
      </w:r>
    </w:p>
    <w:p>
      <w:pPr>
        <w:pStyle w:val="Style21"/>
        <w:widowControl/>
        <w:tabs>
          <w:tab w:val="left" w:pos="389" w:leader="none"/>
        </w:tabs>
        <w:spacing w:lineRule="auto" w:line="360"/>
        <w:ind w:left="0" w:right="22" w:hanging="0"/>
        <w:rPr/>
      </w:pPr>
      <w:r>
        <w:rPr/>
      </w:r>
    </w:p>
    <w:p>
      <w:pPr>
        <w:pStyle w:val="Style51"/>
        <w:widowControl/>
        <w:spacing w:lineRule="auto" w:line="360" w:before="36" w:after="0"/>
        <w:ind w:left="0" w:right="7" w:hanging="0"/>
        <w:jc w:val="center"/>
        <w:rPr>
          <w:rStyle w:val="FontStyle13"/>
          <w:rFonts w:cs="Times New Roman" w:ascii="Times New Roman" w:hAnsi="Times New Roman"/>
          <w:b w:val="false"/>
          <w:bCs w:val="false"/>
          <w:spacing w:val="30"/>
          <w:sz w:val="24"/>
          <w:szCs w:val="24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pacing w:val="30"/>
          <w:sz w:val="24"/>
          <w:szCs w:val="24"/>
        </w:rPr>
        <w:t>§5</w:t>
      </w:r>
    </w:p>
    <w:p>
      <w:pPr>
        <w:pStyle w:val="Style71"/>
        <w:widowControl/>
        <w:spacing w:lineRule="auto" w:line="360" w:before="202" w:after="0"/>
        <w:ind w:left="0" w:right="14" w:hanging="0"/>
        <w:jc w:val="both"/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>Szpital nie ponosi jakiejkolwiek odpowiedzialności materialnej i cywilnej za utratę bądź zniszczenie(awarię) sprzętu, który w ramach umowy niniejszej umowy dostarczy i zainstaluje Firma.</w:t>
      </w:r>
    </w:p>
    <w:p>
      <w:pPr>
        <w:pStyle w:val="Style51"/>
        <w:widowControl/>
        <w:spacing w:lineRule="auto" w:line="360" w:before="43" w:after="0"/>
        <w:ind w:left="0" w:right="7" w:hanging="0"/>
        <w:jc w:val="center"/>
        <w:rPr>
          <w:rStyle w:val="FontStyle13"/>
          <w:rFonts w:cs="Times New Roman" w:ascii="Times New Roman" w:hAnsi="Times New Roman"/>
          <w:b w:val="false"/>
          <w:bCs w:val="false"/>
          <w:spacing w:val="30"/>
          <w:sz w:val="24"/>
          <w:szCs w:val="24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pacing w:val="30"/>
          <w:sz w:val="24"/>
          <w:szCs w:val="24"/>
        </w:rPr>
        <w:t>§6</w:t>
      </w:r>
    </w:p>
    <w:p>
      <w:pPr>
        <w:pStyle w:val="Style21"/>
        <w:widowControl/>
        <w:numPr>
          <w:ilvl w:val="0"/>
          <w:numId w:val="10"/>
        </w:numPr>
        <w:tabs>
          <w:tab w:val="left" w:pos="209" w:leader="none"/>
        </w:tabs>
        <w:spacing w:lineRule="auto" w:line="360" w:before="194" w:after="0"/>
        <w:jc w:val="both"/>
        <w:rPr>
          <w:rStyle w:val="FontStyle11"/>
          <w:rFonts w:cs="Times New Roman" w:ascii="Times New Roman" w:hAnsi="Times New Roman"/>
          <w:b/>
          <w:bCs/>
          <w:sz w:val="24"/>
          <w:szCs w:val="24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 xml:space="preserve">Umowa zostaje zawarta na okres </w:t>
      </w:r>
      <w:r>
        <w:rPr>
          <w:rStyle w:val="FontStyle13"/>
          <w:rFonts w:cs="Times New Roman" w:ascii="Times New Roman" w:hAnsi="Times New Roman"/>
          <w:b/>
          <w:bCs/>
          <w:sz w:val="24"/>
          <w:szCs w:val="24"/>
        </w:rPr>
        <w:t xml:space="preserve">3(trzech)  </w:t>
      </w:r>
      <w:r>
        <w:rPr>
          <w:rStyle w:val="FontStyle11"/>
          <w:rFonts w:cs="Times New Roman" w:ascii="Times New Roman" w:hAnsi="Times New Roman"/>
          <w:b/>
          <w:bCs/>
          <w:sz w:val="24"/>
          <w:szCs w:val="24"/>
          <w:u w:val="single"/>
        </w:rPr>
        <w:t xml:space="preserve"> lat</w:t>
      </w:r>
      <w:r>
        <w:rPr>
          <w:rStyle w:val="FontStyle11"/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Style21"/>
        <w:widowControl/>
        <w:numPr>
          <w:ilvl w:val="0"/>
          <w:numId w:val="10"/>
        </w:numPr>
        <w:tabs>
          <w:tab w:val="left" w:pos="209" w:leader="none"/>
        </w:tabs>
        <w:spacing w:lineRule="auto" w:line="360"/>
        <w:jc w:val="both"/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>Niniejsza umowa może być rozwiązana w trybie natychmiastowym bez wypowiedzenia;</w:t>
      </w:r>
    </w:p>
    <w:p>
      <w:pPr>
        <w:pStyle w:val="Style71"/>
        <w:widowControl/>
        <w:spacing w:lineRule="auto" w:line="360"/>
        <w:ind w:left="0" w:right="7" w:hanging="0"/>
        <w:jc w:val="both"/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2"/>
          <w:rFonts w:cs="Times New Roman" w:ascii="Times New Roman" w:hAnsi="Times New Roman"/>
          <w:b w:val="false"/>
          <w:bCs w:val="false"/>
          <w:sz w:val="24"/>
          <w:szCs w:val="24"/>
        </w:rPr>
        <w:t xml:space="preserve">a) </w:t>
      </w: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>w przypadku, gdy Firma dopuszcza się zwłoki z zapłatą, co najmniej za dwa pełne okresy płatności,</w:t>
      </w:r>
    </w:p>
    <w:p>
      <w:pPr>
        <w:pStyle w:val="Style71"/>
        <w:widowControl/>
        <w:spacing w:lineRule="auto" w:line="360"/>
        <w:ind w:left="0" w:right="22" w:hanging="0"/>
        <w:jc w:val="both"/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>b) w przypadku rażącego naruszania przez Firmę postanowień umowy, a w szczególności dotyczących podstaw prawnych i zasad bezpieczeństwa funkcjonowania STS-u.</w:t>
      </w:r>
    </w:p>
    <w:p>
      <w:pPr>
        <w:pStyle w:val="Style21"/>
        <w:widowControl/>
        <w:tabs>
          <w:tab w:val="left" w:pos="209" w:leader="none"/>
        </w:tabs>
        <w:spacing w:lineRule="auto" w:line="360"/>
        <w:ind w:left="0" w:right="0" w:hanging="0"/>
        <w:jc w:val="both"/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>3. Szpital zastrzega sobie prawo do nakazania demontażu urządzeń do odbioru programów telewizyjnych i urządzeń towarzyszących, jeśli będzie to wynikało ze zmiany przeznaczenia pomieszczenia lub w razie konieczności rozbudowy STS-u. Aktualna ilość po demontażu zostanie zapisana w formie aneksu do niniejszej umowy.</w:t>
      </w:r>
    </w:p>
    <w:p>
      <w:pPr>
        <w:pStyle w:val="Style21"/>
        <w:widowControl/>
        <w:tabs>
          <w:tab w:val="left" w:pos="209" w:leader="none"/>
        </w:tabs>
        <w:spacing w:lineRule="auto" w:line="360"/>
        <w:ind w:left="0" w:right="14" w:hanging="0"/>
        <w:jc w:val="both"/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>4. Po upływie terminu obowiązywania niniejszej umowy Firma zdemontuje urządzenia Systemu Telewizji Szpitalnej w ciągu 30 dni, wypełni ubytki w ścianach spowodowane demontażem.                       W przeciwnym wypadku Szpital, zastrzega sobie prawo do wykonania tych prac na koszt Firmy.</w:t>
      </w:r>
    </w:p>
    <w:p>
      <w:pPr>
        <w:pStyle w:val="Style71"/>
        <w:widowControl/>
        <w:spacing w:lineRule="auto" w:line="360"/>
        <w:jc w:val="both"/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>5.STS oraz jego elementy, pozostają własnością Firmy przez cały okres obowiązywania umowy,                   a także po jej rozwiązaniu lub wygaśnięciu.</w:t>
      </w:r>
    </w:p>
    <w:p>
      <w:pPr>
        <w:pStyle w:val="Style71"/>
        <w:widowControl/>
        <w:spacing w:lineRule="auto" w:line="360"/>
        <w:jc w:val="both"/>
        <w:rPr/>
      </w:pPr>
      <w:r>
        <w:rPr/>
      </w:r>
    </w:p>
    <w:p>
      <w:pPr>
        <w:pStyle w:val="Style51"/>
        <w:widowControl/>
        <w:spacing w:lineRule="auto" w:line="360" w:before="5" w:after="0"/>
        <w:jc w:val="center"/>
        <w:rPr>
          <w:rStyle w:val="FontStyle13"/>
          <w:rFonts w:cs="Times New Roman" w:ascii="Times New Roman" w:hAnsi="Times New Roman"/>
          <w:b w:val="false"/>
          <w:bCs w:val="false"/>
          <w:spacing w:val="30"/>
          <w:sz w:val="24"/>
          <w:szCs w:val="24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pacing w:val="30"/>
          <w:sz w:val="24"/>
          <w:szCs w:val="24"/>
        </w:rPr>
        <w:t>§7</w:t>
      </w:r>
    </w:p>
    <w:p>
      <w:pPr>
        <w:pStyle w:val="Style61"/>
        <w:widowControl/>
        <w:tabs>
          <w:tab w:val="left" w:pos="698" w:leader="none"/>
        </w:tabs>
        <w:spacing w:lineRule="auto" w:line="360" w:before="194" w:after="0"/>
        <w:ind w:left="0" w:right="0" w:hanging="0"/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>1. W sprawach nieuregulowanych niniejszą umową zastosowanie maja przepisy Kodeksu Cywilnego.</w:t>
      </w:r>
    </w:p>
    <w:p>
      <w:pPr>
        <w:pStyle w:val="Style61"/>
        <w:widowControl/>
        <w:tabs>
          <w:tab w:val="left" w:pos="698" w:leader="none"/>
        </w:tabs>
        <w:spacing w:lineRule="auto" w:line="360"/>
        <w:ind w:left="0" w:right="0" w:hanging="0"/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>2. Wszelkie zmiany niniejszej umowy wymaja formy pisemnej pod rygorem nieważności.</w:t>
      </w:r>
    </w:p>
    <w:p>
      <w:pPr>
        <w:pStyle w:val="Style61"/>
        <w:widowControl/>
        <w:tabs>
          <w:tab w:val="left" w:pos="698" w:leader="none"/>
        </w:tabs>
        <w:spacing w:lineRule="auto" w:line="360"/>
        <w:ind w:left="0" w:right="0" w:hanging="0"/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>3. Wszelkie spory wynikłe z niniejszej umowy rozstrzygane będą przez sąd właściwy do siedziby Szpitala.</w:t>
      </w:r>
    </w:p>
    <w:p>
      <w:pPr>
        <w:pStyle w:val="Style61"/>
        <w:widowControl/>
        <w:tabs>
          <w:tab w:val="left" w:pos="698" w:leader="none"/>
        </w:tabs>
        <w:spacing w:lineRule="auto" w:line="360"/>
        <w:ind w:left="0" w:right="0" w:hanging="0"/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>4.Na każde wezwanie zamawiającego firma przedstawi aktualne ubezpieczenie OC.</w:t>
      </w:r>
    </w:p>
    <w:p>
      <w:pPr>
        <w:pStyle w:val="Style61"/>
        <w:widowControl/>
        <w:tabs>
          <w:tab w:val="left" w:pos="698" w:leader="none"/>
        </w:tabs>
        <w:spacing w:lineRule="auto" w:line="360"/>
        <w:ind w:left="0" w:right="0" w:hanging="0"/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>5. Umowę sporządzono w dwóch jednobrzmiących egzemplarzach, po jednym dla każdej ze Stron.</w:t>
      </w:r>
    </w:p>
    <w:p>
      <w:pPr>
        <w:pStyle w:val="Style61"/>
        <w:widowControl/>
        <w:tabs>
          <w:tab w:val="left" w:pos="698" w:leader="none"/>
        </w:tabs>
        <w:spacing w:lineRule="auto" w:line="360"/>
        <w:rPr/>
      </w:pPr>
      <w:r>
        <w:rPr/>
      </w:r>
    </w:p>
    <w:p>
      <w:pPr>
        <w:pStyle w:val="Style61"/>
        <w:widowControl/>
        <w:tabs>
          <w:tab w:val="left" w:pos="698" w:leader="none"/>
        </w:tabs>
        <w:spacing w:lineRule="auto" w:line="360"/>
        <w:rPr/>
      </w:pPr>
      <w:r>
        <w:rPr/>
      </w:r>
    </w:p>
    <w:p>
      <w:pPr>
        <w:pStyle w:val="Style41"/>
        <w:widowControl/>
        <w:tabs>
          <w:tab w:val="left" w:pos="6689" w:leader="none"/>
        </w:tabs>
        <w:spacing w:lineRule="auto" w:line="360" w:before="230" w:after="0"/>
        <w:ind w:left="727" w:right="0" w:hanging="0"/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Style w:val="FontStyle13"/>
          <w:rFonts w:cs="Times New Roman" w:ascii="Times New Roman" w:hAnsi="Times New Roman"/>
          <w:b w:val="false"/>
          <w:bCs w:val="false"/>
          <w:sz w:val="24"/>
          <w:szCs w:val="24"/>
        </w:rPr>
        <w:t>Za Szpital:</w:t>
        <w:tab/>
        <w:t>Za Firmę:</w:t>
      </w:r>
    </w:p>
    <w:p>
      <w:pPr>
        <w:pStyle w:val="Style31"/>
        <w:widowControl/>
        <w:spacing w:lineRule="auto" w:line="360"/>
        <w:jc w:val="both"/>
        <w:rPr>
          <w:rFonts w:cs="Times New Roman" w:ascii="Times New Roman" w:hAnsi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Style31"/>
        <w:widowControl/>
        <w:spacing w:lineRule="auto" w:line="36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02"/>
    <w:family w:val="auto"/>
    <w:pitch w:val="default"/>
  </w:font>
  <w:font w:name="Arial">
    <w:charset w:val="ee"/>
    <w:family w:val="roman"/>
    <w:pitch w:val="variable"/>
  </w:font>
  <w:font w:name="Arial Unicode MS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20" w:hanging="283"/>
      </w:pPr>
    </w:lvl>
    <w:lvl w:ilvl="1">
      <w:start w:val="1"/>
      <w:numFmt w:val="bullet"/>
      <w:lvlText w:val=""/>
      <w:lvlJc w:val="left"/>
      <w:pPr>
        <w:tabs>
          <w:tab w:val="num" w:pos="1414"/>
        </w:tabs>
        <w:ind w:left="1080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1440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1800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2160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2520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2880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3240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3600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7"/>
        </w:tabs>
        <w:ind w:left="720" w:hanging="283"/>
      </w:pPr>
    </w:lvl>
    <w:lvl w:ilvl="1">
      <w:start w:val="1"/>
      <w:numFmt w:val="bullet"/>
      <w:lvlText w:val=""/>
      <w:lvlJc w:val="left"/>
      <w:pPr>
        <w:tabs>
          <w:tab w:val="num" w:pos="1414"/>
        </w:tabs>
        <w:ind w:left="1080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1440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1800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2160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2520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2880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3240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3600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7"/>
        </w:tabs>
        <w:ind w:left="72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080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1440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1800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2160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2520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2880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3240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3600" w:hanging="283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07"/>
        </w:tabs>
        <w:ind w:left="72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080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1440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1800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2160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2520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2880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3240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3600" w:hanging="283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07"/>
        </w:tabs>
        <w:ind w:left="72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080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1440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1800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2160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2520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2880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3240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3600" w:hanging="283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07"/>
        </w:tabs>
        <w:ind w:left="72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080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1440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1800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2160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2520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2880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3240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3600" w:hanging="283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07"/>
        </w:tabs>
        <w:ind w:left="72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080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1440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1800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2160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2520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2880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3240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3600" w:hanging="283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281"/>
        </w:tabs>
        <w:ind w:left="0" w:hanging="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209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1">
    <w:name w:val="Nagłówek 1"/>
    <w:basedOn w:val="Nagwek"/>
    <w:pPr>
      <w:spacing w:before="240" w:after="12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paragraph" w:styleId="Nagwek2">
    <w:name w:val="Nagłówek 2"/>
    <w:basedOn w:val="Nagwek"/>
    <w:pPr>
      <w:spacing w:before="200" w:after="120"/>
      <w:outlineLvl w:val="1"/>
    </w:pPr>
    <w:rPr>
      <w:rFonts w:ascii="Liberation Serif" w:hAnsi="Liberation Serif" w:eastAsia="SimSun" w:cs="Mangal"/>
      <w:b/>
      <w:bCs/>
      <w:sz w:val="36"/>
      <w:szCs w:val="36"/>
    </w:rPr>
  </w:style>
  <w:style w:type="paragraph" w:styleId="Nagwek3">
    <w:name w:val="Nagłówek 3"/>
    <w:basedOn w:val="Nagwek"/>
    <w:pPr/>
    <w:rPr/>
  </w:style>
  <w:style w:type="paragraph" w:styleId="Nagwek4">
    <w:name w:val="Nagłówek 4"/>
    <w:basedOn w:val="Nagwek"/>
    <w:pPr>
      <w:spacing w:before="120" w:after="120"/>
      <w:outlineLvl w:val="3"/>
    </w:pPr>
    <w:rPr>
      <w:rFonts w:ascii="Liberation Serif" w:hAnsi="Liberation Serif" w:eastAsia="SimSun" w:cs="Mangal"/>
      <w:b/>
      <w:bCs/>
      <w:color w:val="808080"/>
      <w:sz w:val="24"/>
      <w:szCs w:val="24"/>
    </w:rPr>
  </w:style>
  <w:style w:type="character" w:styleId="Wyrnienie">
    <w:name w:val="Wyróżnienie"/>
    <w:rPr>
      <w:i/>
      <w:iCs/>
    </w:rPr>
  </w:style>
  <w:style w:type="character" w:styleId="Znakiwypunktowania">
    <w:name w:val="Znaki wypunktowania"/>
    <w:rPr>
      <w:rFonts w:ascii="OpenSymbol" w:hAnsi="OpenSymbol" w:eastAsia="OpenSymbol" w:cs="OpenSymbo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1">
    <w:name w:val="ListLabel 1"/>
    <w:rPr>
      <w:rFonts w:cs="Symbol"/>
    </w:rPr>
  </w:style>
  <w:style w:type="character" w:styleId="ListLabel2">
    <w:name w:val="ListLabel 2"/>
    <w:rPr>
      <w:rFonts w:cs="Symbol"/>
    </w:rPr>
  </w:style>
  <w:style w:type="character" w:styleId="ListLabel3">
    <w:name w:val="ListLabel 3"/>
    <w:rPr>
      <w:rFonts w:cs="Symbol"/>
    </w:rPr>
  </w:style>
  <w:style w:type="character" w:styleId="Domylnaczcionkaakapitu">
    <w:name w:val="Domyślna czcionka akapitu"/>
    <w:rPr/>
  </w:style>
  <w:style w:type="character" w:styleId="FontStyle12">
    <w:name w:val="Font Style12"/>
    <w:basedOn w:val="Domylnaczcionkaakapitu"/>
    <w:rPr>
      <w:rFonts w:ascii="Arial" w:hAnsi="Arial" w:cs="Arial"/>
      <w:b/>
      <w:bCs/>
      <w:sz w:val="22"/>
      <w:szCs w:val="22"/>
    </w:rPr>
  </w:style>
  <w:style w:type="character" w:styleId="FontStyle11">
    <w:name w:val="Font Style11"/>
    <w:basedOn w:val="Domylnaczcionkaakapitu"/>
    <w:rPr>
      <w:rFonts w:ascii="Arial" w:hAnsi="Arial" w:cs="Arial"/>
      <w:b/>
      <w:bCs/>
      <w:sz w:val="24"/>
      <w:szCs w:val="24"/>
    </w:rPr>
  </w:style>
  <w:style w:type="character" w:styleId="FontStyle13">
    <w:name w:val="Font Style13"/>
    <w:basedOn w:val="Domylnaczcionkaakapitu"/>
    <w:rPr>
      <w:rFonts w:ascii="Arial" w:hAnsi="Arial" w:cs="Arial"/>
      <w:sz w:val="22"/>
      <w:szCs w:val="22"/>
    </w:rPr>
  </w:style>
  <w:style w:type="character" w:styleId="WW8Num1z0">
    <w:name w:val="WW8Num1z0"/>
    <w:rPr>
      <w:rFonts w:ascii="Arial" w:hAnsi="Arial" w:cs="Arial"/>
      <w:sz w:val="26"/>
      <w:szCs w:val="26"/>
    </w:rPr>
  </w:style>
  <w:style w:type="character" w:styleId="FontStyle14">
    <w:name w:val="Font Style14"/>
    <w:basedOn w:val="Domylnaczcionkaakapitu"/>
    <w:rPr>
      <w:rFonts w:ascii="Arial" w:hAnsi="Arial" w:cs="Arial"/>
      <w:i/>
      <w:iCs/>
      <w:sz w:val="22"/>
      <w:szCs w:val="22"/>
    </w:rPr>
  </w:style>
  <w:style w:type="character" w:styleId="WW8Num2z0">
    <w:name w:val="WW8Num2z0"/>
    <w:rPr>
      <w:rFonts w:cs="Times New Roman"/>
    </w:rPr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WW8Num3z0">
    <w:name w:val="WW8Num3z0"/>
    <w:rPr>
      <w:rFonts w:ascii="Arial Unicode MS" w:hAnsi="Arial Unicode MS" w:eastAsia="Arial Unicode MS" w:cs="Arial Unicode MS"/>
    </w:rPr>
  </w:style>
  <w:style w:type="character" w:styleId="ListLabel4">
    <w:name w:val="ListLabel 4"/>
    <w:rPr>
      <w:rFonts w:cs="Symbol"/>
    </w:rPr>
  </w:style>
  <w:style w:type="character" w:styleId="ListLabel5">
    <w:name w:val="ListLabel 5"/>
    <w:rPr>
      <w:sz w:val="26"/>
      <w:szCs w:val="26"/>
    </w:rPr>
  </w:style>
  <w:style w:type="character" w:styleId="ListLabel6">
    <w:name w:val="ListLabel 6"/>
    <w:rPr>
      <w:rFonts w:cs="Symbol"/>
    </w:rPr>
  </w:style>
  <w:style w:type="character" w:styleId="ListLabel7">
    <w:name w:val="ListLabel 7"/>
    <w:rPr>
      <w:sz w:val="26"/>
      <w:szCs w:val="26"/>
    </w:rPr>
  </w:style>
  <w:style w:type="character" w:styleId="ListLabel8">
    <w:name w:val="ListLabel 8"/>
    <w:rPr>
      <w:rFonts w:cs="Symbol"/>
    </w:rPr>
  </w:style>
  <w:style w:type="character" w:styleId="ListLabel9">
    <w:name w:val="ListLabel 9"/>
    <w:rPr>
      <w:sz w:val="26"/>
      <w:szCs w:val="26"/>
    </w:rPr>
  </w:style>
  <w:style w:type="character" w:styleId="ListLabel10">
    <w:name w:val="ListLabel 10"/>
    <w:rPr>
      <w:rFonts w:cs="Symbol"/>
    </w:rPr>
  </w:style>
  <w:style w:type="character" w:styleId="ListLabel11">
    <w:name w:val="ListLabel 11"/>
    <w:rPr>
      <w:sz w:val="26"/>
      <w:szCs w:val="26"/>
    </w:rPr>
  </w:style>
  <w:style w:type="character" w:styleId="ListLabel12">
    <w:name w:val="ListLabel 12"/>
    <w:rPr>
      <w:rFonts w:cs="Symbol"/>
    </w:rPr>
  </w:style>
  <w:style w:type="character" w:styleId="ListLabel13">
    <w:name w:val="ListLabel 13"/>
    <w:rPr>
      <w:sz w:val="26"/>
      <w:szCs w:val="26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Cytaty">
    <w:name w:val="Cytaty"/>
    <w:basedOn w:val="Normal"/>
    <w:pPr>
      <w:spacing w:before="0" w:after="283"/>
      <w:ind w:left="567" w:right="567" w:hanging="0"/>
    </w:pPr>
    <w:rPr/>
  </w:style>
  <w:style w:type="paragraph" w:styleId="Zawartotabeli">
    <w:name w:val="Zawartość tabeli"/>
    <w:basedOn w:val="Normal"/>
    <w:pPr>
      <w:suppressLineNumbers/>
    </w:pPr>
    <w:rPr/>
  </w:style>
  <w:style w:type="paragraph" w:styleId="Style31">
    <w:name w:val="Style3"/>
    <w:basedOn w:val="Normal"/>
    <w:pPr>
      <w:spacing w:lineRule="exact" w:line="266"/>
      <w:jc w:val="center"/>
    </w:pPr>
    <w:rPr/>
  </w:style>
  <w:style w:type="paragraph" w:styleId="Style21">
    <w:name w:val="Style2"/>
    <w:basedOn w:val="Normal"/>
    <w:pPr/>
    <w:rPr/>
  </w:style>
  <w:style w:type="paragraph" w:styleId="Style61">
    <w:name w:val="Style6"/>
    <w:basedOn w:val="Normal"/>
    <w:pPr>
      <w:spacing w:lineRule="exact" w:line="263"/>
      <w:jc w:val="both"/>
    </w:pPr>
    <w:rPr/>
  </w:style>
  <w:style w:type="paragraph" w:styleId="Style51">
    <w:name w:val="Style5"/>
    <w:basedOn w:val="Normal"/>
    <w:pPr>
      <w:spacing w:lineRule="exact" w:line="242"/>
    </w:pPr>
    <w:rPr/>
  </w:style>
  <w:style w:type="paragraph" w:styleId="Style81">
    <w:name w:val="Style8"/>
    <w:basedOn w:val="Normal"/>
    <w:pPr/>
    <w:rPr/>
  </w:style>
  <w:style w:type="paragraph" w:styleId="Style91">
    <w:name w:val="Style9"/>
    <w:basedOn w:val="Normal"/>
    <w:pPr>
      <w:spacing w:lineRule="exact" w:line="259"/>
      <w:jc w:val="both"/>
    </w:pPr>
    <w:rPr/>
  </w:style>
  <w:style w:type="paragraph" w:styleId="Style71">
    <w:name w:val="Style7"/>
    <w:basedOn w:val="Normal"/>
    <w:pPr>
      <w:spacing w:lineRule="exact" w:line="264"/>
    </w:pPr>
    <w:rPr/>
  </w:style>
  <w:style w:type="paragraph" w:styleId="Style41">
    <w:name w:val="Style4"/>
    <w:basedOn w:val="Normal"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paragraph" w:styleId="Nagwektabeli">
    <w:name w:val="Nagłówek tabeli"/>
    <w:basedOn w:val="Zawartotabeli"/>
    <w:pPr/>
    <w:rPr/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zpital.lomza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26800</TotalTime>
  <Application>LibreOffice/4.2.5.2$Windows_x86 LibreOffice_project/6ff819b65674ae6c83f3cbab9e4a4c2b292a7a94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2016-07-27T12:21:06Z</dcterms:created>
  <dc:language>pl-PL</dc:language>
  <cp:lastPrinted>2016-11-04T14:22:10Z</cp:lastPrinted>
  <dcterms:modified xsi:type="dcterms:W3CDTF">2016-09-26T12:27:55Z</dcterms:modified>
  <cp:revision>70</cp:revision>
</cp:coreProperties>
</file>