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0E7" w:rsidRPr="00744D30" w:rsidRDefault="00AA00E7" w:rsidP="00AA00E7">
      <w:pPr>
        <w:keepNext/>
        <w:jc w:val="center"/>
        <w:rPr>
          <w:rFonts w:ascii="Times New Roman" w:hAnsi="Times New Roman" w:cs="Times New Roman"/>
          <w:bCs/>
          <w:i/>
          <w:iCs/>
          <w:sz w:val="20"/>
          <w:szCs w:val="20"/>
        </w:rPr>
      </w:pPr>
      <w:r w:rsidRPr="00744D30">
        <w:rPr>
          <w:rFonts w:ascii="Times New Roman" w:eastAsia="Microsoft YaHei" w:hAnsi="Times New Roman" w:cs="Times New Roman"/>
          <w:sz w:val="20"/>
          <w:szCs w:val="20"/>
        </w:rPr>
        <w:t>SZPITAL  WOJEWÓDZKI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sz w:val="20"/>
          <w:szCs w:val="20"/>
        </w:rPr>
      </w:pPr>
      <w:r w:rsidRPr="00744D30">
        <w:rPr>
          <w:rFonts w:ascii="Times New Roman" w:hAnsi="Times New Roman" w:cs="Times New Roman"/>
          <w:bCs/>
          <w:i/>
          <w:iCs/>
          <w:sz w:val="20"/>
          <w:szCs w:val="20"/>
        </w:rPr>
        <w:t>im. Kardynała Stefana Wyszyńskiego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sz w:val="20"/>
          <w:szCs w:val="20"/>
        </w:rPr>
      </w:pPr>
      <w:r w:rsidRPr="00744D30">
        <w:rPr>
          <w:rFonts w:ascii="Times New Roman" w:hAnsi="Times New Roman" w:cs="Times New Roman"/>
          <w:sz w:val="20"/>
          <w:szCs w:val="20"/>
        </w:rPr>
        <w:t>Al. Piłsudskiego 11, 18 – 404 Łomża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44D30">
        <w:rPr>
          <w:rFonts w:ascii="Times New Roman" w:hAnsi="Times New Roman" w:cs="Times New Roman"/>
          <w:sz w:val="20"/>
          <w:szCs w:val="20"/>
        </w:rPr>
        <w:t>DZIAŁ ZAOPATRZENIA TRANSPORTU I MAGAZYNÓW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744D30">
        <w:rPr>
          <w:rFonts w:ascii="Times New Roman" w:hAnsi="Times New Roman" w:cs="Times New Roman"/>
          <w:sz w:val="20"/>
          <w:szCs w:val="20"/>
          <w:lang w:val="en-US"/>
        </w:rPr>
        <w:t xml:space="preserve">NIP  718-16-89-321  </w:t>
      </w:r>
      <w:r w:rsidRPr="00744D30">
        <w:rPr>
          <w:rFonts w:ascii="Times New Roman" w:hAnsi="Times New Roman" w:cs="Times New Roman"/>
          <w:sz w:val="20"/>
          <w:szCs w:val="20"/>
          <w:lang w:val="en-US"/>
        </w:rPr>
        <w:tab/>
        <w:t>REGON   450665024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bCs/>
          <w:sz w:val="20"/>
          <w:szCs w:val="20"/>
          <w:u w:val="single"/>
          <w:lang w:val="de-DE"/>
        </w:rPr>
      </w:pPr>
      <w:r w:rsidRPr="00744D30">
        <w:rPr>
          <w:rFonts w:ascii="Times New Roman" w:hAnsi="Times New Roman" w:cs="Times New Roman"/>
          <w:sz w:val="20"/>
          <w:szCs w:val="20"/>
          <w:lang w:val="en-US"/>
        </w:rPr>
        <w:t xml:space="preserve">fax 86 47 33 210  tel. </w:t>
      </w:r>
      <w:proofErr w:type="spellStart"/>
      <w:r w:rsidRPr="00744D30">
        <w:rPr>
          <w:rFonts w:ascii="Times New Roman" w:hAnsi="Times New Roman" w:cs="Times New Roman"/>
          <w:sz w:val="20"/>
          <w:szCs w:val="20"/>
          <w:lang w:val="en-US"/>
        </w:rPr>
        <w:t>centr</w:t>
      </w:r>
      <w:proofErr w:type="spellEnd"/>
      <w:r w:rsidRPr="00744D30">
        <w:rPr>
          <w:rFonts w:ascii="Times New Roman" w:hAnsi="Times New Roman" w:cs="Times New Roman"/>
          <w:sz w:val="20"/>
          <w:szCs w:val="20"/>
          <w:lang w:val="en-US"/>
        </w:rPr>
        <w:t xml:space="preserve">. </w:t>
      </w:r>
      <w:r w:rsidRPr="00744D30">
        <w:rPr>
          <w:rFonts w:ascii="Times New Roman" w:hAnsi="Times New Roman" w:cs="Times New Roman"/>
          <w:sz w:val="20"/>
          <w:szCs w:val="20"/>
        </w:rPr>
        <w:t xml:space="preserve">86 47 33 900 wew. </w:t>
      </w:r>
      <w:r w:rsidRPr="00744D30">
        <w:rPr>
          <w:rFonts w:ascii="Times New Roman" w:hAnsi="Times New Roman" w:cs="Times New Roman"/>
          <w:bCs/>
          <w:sz w:val="20"/>
          <w:szCs w:val="20"/>
        </w:rPr>
        <w:t>314</w:t>
      </w:r>
      <w:r w:rsidRPr="00744D30">
        <w:rPr>
          <w:rFonts w:ascii="Times New Roman" w:hAnsi="Times New Roman" w:cs="Times New Roman"/>
          <w:bCs/>
          <w:sz w:val="20"/>
          <w:szCs w:val="20"/>
          <w:u w:val="single"/>
        </w:rPr>
        <w:t xml:space="preserve"> – Sekcja zamówień publicznych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sz w:val="20"/>
          <w:szCs w:val="20"/>
          <w:lang w:val="de-DE"/>
        </w:rPr>
      </w:pPr>
      <w:r w:rsidRPr="00744D30">
        <w:rPr>
          <w:rFonts w:ascii="Times New Roman" w:hAnsi="Times New Roman" w:cs="Times New Roman"/>
          <w:bCs/>
          <w:sz w:val="20"/>
          <w:szCs w:val="20"/>
          <w:u w:val="single"/>
          <w:lang w:val="de-DE"/>
        </w:rPr>
        <w:t xml:space="preserve">e – mail: </w:t>
      </w:r>
      <w:hyperlink r:id="rId5" w:history="1">
        <w:r w:rsidRPr="00744D30">
          <w:rPr>
            <w:rStyle w:val="Hipercze"/>
            <w:rFonts w:ascii="Times New Roman" w:hAnsi="Times New Roman" w:cs="Times New Roman"/>
            <w:bCs/>
            <w:sz w:val="20"/>
            <w:lang w:val="de-DE"/>
          </w:rPr>
          <w:t>przetargi@szpital-lomza.pl</w:t>
        </w:r>
      </w:hyperlink>
      <w:r w:rsidRPr="00744D30">
        <w:rPr>
          <w:rFonts w:ascii="Times New Roman" w:hAnsi="Times New Roman" w:cs="Times New Roman"/>
          <w:bCs/>
          <w:sz w:val="20"/>
          <w:szCs w:val="20"/>
          <w:u w:val="single"/>
          <w:lang w:val="de-DE"/>
        </w:rPr>
        <w:t xml:space="preserve">  </w:t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                </w:t>
      </w:r>
      <w:r w:rsidRPr="00744D30">
        <w:rPr>
          <w:rFonts w:ascii="Times New Roman" w:hAnsi="Times New Roman" w:cs="Times New Roman"/>
          <w:bCs/>
          <w:sz w:val="20"/>
          <w:szCs w:val="20"/>
          <w:u w:val="single"/>
          <w:lang w:val="de-DE"/>
        </w:rPr>
        <w:t>www.szpital-lomza.pl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bCs/>
          <w:sz w:val="20"/>
          <w:szCs w:val="20"/>
          <w:lang w:val="de-DE"/>
        </w:rPr>
      </w:pPr>
      <w:r w:rsidRPr="00744D30">
        <w:rPr>
          <w:rFonts w:ascii="Times New Roman" w:hAnsi="Times New Roman" w:cs="Times New Roman"/>
          <w:sz w:val="20"/>
          <w:szCs w:val="20"/>
          <w:lang w:val="de-DE"/>
        </w:rPr>
        <w:t>~~~~~~~~~~~~~~~~~~~~~~~~~~~~~~~~~~~~~~~~~~~~~~~~~~~~~~~~~~~</w:t>
      </w:r>
    </w:p>
    <w:p w:rsidR="00AA00E7" w:rsidRPr="00744D30" w:rsidRDefault="00AA00E7" w:rsidP="00AA00E7">
      <w:pPr>
        <w:rPr>
          <w:rFonts w:ascii="Times New Roman" w:hAnsi="Times New Roman" w:cs="Times New Roman"/>
          <w:sz w:val="20"/>
          <w:szCs w:val="20"/>
          <w:lang w:val="de-DE"/>
        </w:rPr>
      </w:pPr>
      <w:r>
        <w:rPr>
          <w:rFonts w:ascii="Times New Roman" w:hAnsi="Times New Roman" w:cs="Times New Roman"/>
          <w:bCs/>
          <w:sz w:val="20"/>
          <w:szCs w:val="20"/>
          <w:lang w:val="de-DE"/>
        </w:rPr>
        <w:t>ZT-SZP-226/01/63</w:t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 xml:space="preserve">/2017   </w:t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ab/>
        <w:t xml:space="preserve">          </w:t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ab/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ab/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ab/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ab/>
        <w:t xml:space="preserve">                           </w:t>
      </w:r>
      <w:r>
        <w:rPr>
          <w:rFonts w:ascii="Times New Roman" w:hAnsi="Times New Roman" w:cs="Times New Roman"/>
          <w:bCs/>
          <w:sz w:val="20"/>
          <w:szCs w:val="20"/>
          <w:lang w:val="de-DE"/>
        </w:rPr>
        <w:t>11</w:t>
      </w:r>
      <w:r>
        <w:rPr>
          <w:rFonts w:ascii="Times New Roman" w:hAnsi="Times New Roman" w:cs="Times New Roman"/>
          <w:bCs/>
          <w:sz w:val="20"/>
          <w:szCs w:val="20"/>
          <w:lang w:val="de-DE"/>
        </w:rPr>
        <w:t>.10</w:t>
      </w:r>
      <w:r w:rsidRPr="00744D30">
        <w:rPr>
          <w:rFonts w:ascii="Times New Roman" w:hAnsi="Times New Roman" w:cs="Times New Roman"/>
          <w:bCs/>
          <w:sz w:val="20"/>
          <w:szCs w:val="20"/>
          <w:lang w:val="de-DE"/>
        </w:rPr>
        <w:t>.2017 r.</w:t>
      </w:r>
    </w:p>
    <w:p w:rsidR="00AA00E7" w:rsidRPr="00744D30" w:rsidRDefault="00AA00E7" w:rsidP="00AA00E7">
      <w:pPr>
        <w:jc w:val="center"/>
        <w:rPr>
          <w:rFonts w:ascii="Times New Roman" w:hAnsi="Times New Roman" w:cs="Times New Roman"/>
          <w:sz w:val="20"/>
          <w:szCs w:val="20"/>
          <w:lang w:val="de-DE"/>
        </w:rPr>
      </w:pPr>
    </w:p>
    <w:p w:rsidR="00AA00E7" w:rsidRPr="00744D30" w:rsidRDefault="00AA00E7" w:rsidP="00AA00E7">
      <w:pPr>
        <w:jc w:val="right"/>
        <w:rPr>
          <w:rFonts w:ascii="Times New Roman" w:hAnsi="Times New Roman" w:cs="Times New Roman"/>
          <w:b/>
          <w:bCs/>
          <w:i/>
          <w:sz w:val="20"/>
          <w:szCs w:val="20"/>
          <w:lang w:val="de-DE"/>
        </w:rPr>
      </w:pPr>
    </w:p>
    <w:p w:rsidR="00AA00E7" w:rsidRPr="00744D30" w:rsidRDefault="00AA00E7" w:rsidP="00AA00E7">
      <w:pPr>
        <w:jc w:val="right"/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  <w:r w:rsidRPr="00744D30">
        <w:rPr>
          <w:rFonts w:ascii="Times New Roman" w:hAnsi="Times New Roman" w:cs="Times New Roman"/>
          <w:b/>
          <w:bCs/>
          <w:i/>
          <w:sz w:val="20"/>
          <w:szCs w:val="20"/>
          <w:lang w:val="de-DE"/>
        </w:rPr>
        <w:t xml:space="preserve">Do </w:t>
      </w:r>
      <w:proofErr w:type="spellStart"/>
      <w:r w:rsidRPr="00744D30">
        <w:rPr>
          <w:rFonts w:ascii="Times New Roman" w:hAnsi="Times New Roman" w:cs="Times New Roman"/>
          <w:b/>
          <w:bCs/>
          <w:i/>
          <w:sz w:val="20"/>
          <w:szCs w:val="20"/>
          <w:lang w:val="de-DE"/>
        </w:rPr>
        <w:t>wszystkich</w:t>
      </w:r>
      <w:proofErr w:type="spellEnd"/>
      <w:r w:rsidRPr="00744D30">
        <w:rPr>
          <w:rFonts w:ascii="Times New Roman" w:hAnsi="Times New Roman" w:cs="Times New Roman"/>
          <w:b/>
          <w:bCs/>
          <w:i/>
          <w:sz w:val="20"/>
          <w:szCs w:val="20"/>
          <w:lang w:val="de-DE"/>
        </w:rPr>
        <w:t xml:space="preserve"> </w:t>
      </w:r>
      <w:proofErr w:type="spellStart"/>
      <w:r w:rsidRPr="00744D30">
        <w:rPr>
          <w:rFonts w:ascii="Times New Roman" w:hAnsi="Times New Roman" w:cs="Times New Roman"/>
          <w:b/>
          <w:bCs/>
          <w:i/>
          <w:sz w:val="20"/>
          <w:szCs w:val="20"/>
          <w:lang w:val="de-DE"/>
        </w:rPr>
        <w:t>zainteresowanych</w:t>
      </w:r>
      <w:proofErr w:type="spellEnd"/>
    </w:p>
    <w:p w:rsidR="00AA00E7" w:rsidRPr="00744D30" w:rsidRDefault="00AA00E7" w:rsidP="00AA00E7">
      <w:pPr>
        <w:rPr>
          <w:rFonts w:ascii="Times New Roman" w:hAnsi="Times New Roman" w:cs="Times New Roman"/>
          <w:b/>
          <w:bCs/>
          <w:sz w:val="20"/>
          <w:szCs w:val="20"/>
          <w:lang w:val="de-DE"/>
        </w:rPr>
      </w:pPr>
    </w:p>
    <w:p w:rsidR="00AA00E7" w:rsidRPr="00744D30" w:rsidRDefault="00AA00E7" w:rsidP="00AA00E7">
      <w:pPr>
        <w:spacing w:line="360" w:lineRule="auto"/>
        <w:jc w:val="center"/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744D30">
        <w:rPr>
          <w:rFonts w:ascii="Times New Roman" w:hAnsi="Times New Roman" w:cs="Times New Roman"/>
          <w:b/>
          <w:i/>
          <w:sz w:val="20"/>
          <w:szCs w:val="20"/>
        </w:rPr>
        <w:tab/>
        <w:t xml:space="preserve">Dotyczy postępowania o udzielenie zamówienia publicznego prowadzonego w trybie przetargu nieograniczonego </w:t>
      </w:r>
      <w:r w:rsidRPr="00744D30">
        <w:rPr>
          <w:rFonts w:ascii="Times New Roman" w:hAnsi="Times New Roman" w:cs="Times New Roman"/>
          <w:b/>
          <w:i/>
          <w:sz w:val="20"/>
          <w:szCs w:val="20"/>
          <w:lang w:eastAsia="hi-IN"/>
        </w:rPr>
        <w:t>na</w:t>
      </w:r>
    </w:p>
    <w:p w:rsidR="00AA00E7" w:rsidRPr="00744D30" w:rsidRDefault="00AA00E7" w:rsidP="00AA00E7">
      <w:pPr>
        <w:pStyle w:val="Nagwek2"/>
        <w:numPr>
          <w:ilvl w:val="0"/>
          <w:numId w:val="1"/>
        </w:numPr>
        <w:tabs>
          <w:tab w:val="left" w:pos="576"/>
        </w:tabs>
        <w:spacing w:line="360" w:lineRule="auto"/>
        <w:ind w:left="576" w:hanging="576"/>
        <w:rPr>
          <w:rFonts w:ascii="Times New Roman" w:hAnsi="Times New Roman" w:cs="Times New Roman"/>
          <w:sz w:val="20"/>
        </w:rPr>
      </w:pPr>
      <w:r w:rsidRPr="00744D30">
        <w:rPr>
          <w:rFonts w:ascii="Times New Roman" w:hAnsi="Times New Roman" w:cs="Times New Roman"/>
          <w:sz w:val="20"/>
          <w:u w:val="single"/>
        </w:rPr>
        <w:t xml:space="preserve">DZIERŻAWĘ 12 APARATÓW DO HEMODIALIZY i 2 APARATÓW DO HEMODIALIZY I HEMODIAFILTRACJI ON-LINE WRAZ Z OPRZYRZĄDOWANIEM NA OKRES 3 LAT </w:t>
      </w:r>
      <w:r w:rsidRPr="00744D30">
        <w:rPr>
          <w:rFonts w:ascii="Times New Roman" w:eastAsia="Lucida Sans Unicode" w:hAnsi="Times New Roman" w:cs="Times New Roman"/>
          <w:sz w:val="20"/>
        </w:rPr>
        <w:t xml:space="preserve">ORAZ DOSTARCZENIE MATERIAŁÓW ZUŻYWALNYCH DO LECZENIA HEMODIALIZAMI </w:t>
      </w:r>
      <w:r w:rsidRPr="00744D30">
        <w:rPr>
          <w:rFonts w:ascii="Times New Roman" w:hAnsi="Times New Roman" w:cs="Times New Roman"/>
          <w:sz w:val="20"/>
          <w:u w:val="single"/>
        </w:rPr>
        <w:t>NA OKRES 3 LAT DLA SZPITALA WOJEWÓDZKIEGO W ŁOMŻY</w:t>
      </w:r>
    </w:p>
    <w:p w:rsidR="00AA00E7" w:rsidRPr="00744D30" w:rsidRDefault="00AA00E7" w:rsidP="00AA00E7">
      <w:pPr>
        <w:spacing w:line="360" w:lineRule="auto"/>
        <w:rPr>
          <w:rFonts w:ascii="Times New Roman" w:hAnsi="Times New Roman" w:cs="Times New Roman"/>
          <w:b/>
          <w:sz w:val="20"/>
          <w:szCs w:val="20"/>
          <w:lang w:eastAsia="hi-IN"/>
        </w:rPr>
      </w:pPr>
    </w:p>
    <w:p w:rsidR="00AA00E7" w:rsidRDefault="00AA00E7" w:rsidP="00AA00E7">
      <w:pPr>
        <w:spacing w:line="360" w:lineRule="auto"/>
        <w:rPr>
          <w:rFonts w:ascii="Times New Roman" w:hAnsi="Times New Roman" w:cs="Times New Roman"/>
          <w:bCs/>
          <w:i/>
          <w:sz w:val="20"/>
          <w:szCs w:val="20"/>
          <w:lang w:val="de-DE"/>
        </w:rPr>
      </w:pPr>
    </w:p>
    <w:p w:rsidR="00AA00E7" w:rsidRDefault="00AA00E7" w:rsidP="00AA00E7">
      <w:pPr>
        <w:spacing w:line="360" w:lineRule="auto"/>
        <w:rPr>
          <w:rFonts w:ascii="Times New Roman" w:hAnsi="Times New Roman" w:cs="Times New Roman"/>
          <w:bCs/>
          <w:i/>
          <w:sz w:val="20"/>
          <w:szCs w:val="20"/>
          <w:lang w:val="de-DE"/>
        </w:rPr>
      </w:pPr>
    </w:p>
    <w:p w:rsidR="00AA00E7" w:rsidRPr="00D96BCC" w:rsidRDefault="00AA00E7" w:rsidP="00AA00E7">
      <w:pPr>
        <w:numPr>
          <w:ilvl w:val="0"/>
          <w:numId w:val="2"/>
        </w:numPr>
        <w:spacing w:after="200" w:line="360" w:lineRule="auto"/>
        <w:jc w:val="both"/>
        <w:textAlignment w:val="baseline"/>
        <w:rPr>
          <w:rFonts w:ascii="Times New Roman" w:hAnsi="Times New Roman" w:cs="Times New Roman"/>
          <w:color w:val="FF6600"/>
          <w:sz w:val="20"/>
          <w:szCs w:val="20"/>
        </w:rPr>
      </w:pPr>
      <w:r w:rsidRPr="00D6680E">
        <w:rPr>
          <w:rFonts w:ascii="Times New Roman" w:hAnsi="Times New Roman" w:cs="Times New Roman"/>
          <w:sz w:val="20"/>
          <w:szCs w:val="20"/>
        </w:rPr>
        <w:t xml:space="preserve">Zamawiający na podstawie art. 38 ust.  4 ustawy </w:t>
      </w:r>
      <w:r w:rsidRPr="00D6680E">
        <w:rPr>
          <w:rFonts w:ascii="Times New Roman" w:eastAsia="Lucida Sans Unicode" w:hAnsi="Times New Roman" w:cs="Times New Roman"/>
          <w:iCs/>
          <w:sz w:val="20"/>
          <w:szCs w:val="20"/>
          <w:lang w:eastAsia="ar-SA"/>
        </w:rPr>
        <w:t xml:space="preserve">z dnia 29 stycznia 2004r. </w:t>
      </w:r>
      <w:r w:rsidRPr="00D6680E">
        <w:rPr>
          <w:rFonts w:ascii="Times New Roman" w:hAnsi="Times New Roman" w:cs="Times New Roman"/>
          <w:sz w:val="20"/>
          <w:szCs w:val="20"/>
        </w:rPr>
        <w:t xml:space="preserve">Prawo zamówień publicznych ( Dz. U. z 2017r. poz. 1579) </w:t>
      </w:r>
      <w:r w:rsidRPr="00D6680E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D6680E">
        <w:rPr>
          <w:rFonts w:ascii="Times New Roman" w:hAnsi="Times New Roman" w:cs="Times New Roman"/>
          <w:sz w:val="20"/>
          <w:szCs w:val="20"/>
        </w:rPr>
        <w:t xml:space="preserve">przedłuża termin </w:t>
      </w:r>
      <w:r w:rsidRPr="00D6680E">
        <w:rPr>
          <w:rFonts w:ascii="Times New Roman" w:hAnsi="Times New Roman" w:cs="Times New Roman"/>
          <w:b/>
          <w:bCs/>
          <w:sz w:val="20"/>
          <w:szCs w:val="20"/>
        </w:rPr>
        <w:t>składania i</w:t>
      </w:r>
      <w:r w:rsidRPr="00D6680E">
        <w:rPr>
          <w:rFonts w:ascii="Times New Roman" w:hAnsi="Times New Roman" w:cs="Times New Roman"/>
          <w:sz w:val="20"/>
          <w:szCs w:val="20"/>
        </w:rPr>
        <w:t xml:space="preserve"> </w:t>
      </w:r>
      <w:r w:rsidRPr="00D6680E">
        <w:rPr>
          <w:rFonts w:ascii="Times New Roman" w:hAnsi="Times New Roman" w:cs="Times New Roman"/>
          <w:b/>
          <w:bCs/>
          <w:sz w:val="20"/>
          <w:szCs w:val="20"/>
        </w:rPr>
        <w:t xml:space="preserve">otwarcia ofert oraz wnoszenia wadium na dzień  </w:t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27</w:t>
      </w:r>
      <w:r w:rsidRPr="00D6680E">
        <w:rPr>
          <w:rFonts w:ascii="Times New Roman" w:hAnsi="Times New Roman" w:cs="Times New Roman"/>
          <w:b/>
          <w:bCs/>
          <w:sz w:val="20"/>
          <w:szCs w:val="20"/>
          <w:u w:val="single"/>
        </w:rPr>
        <w:t>.10.2017 r</w:t>
      </w:r>
      <w:r w:rsidRPr="00D6680E">
        <w:rPr>
          <w:rFonts w:ascii="Times New Roman" w:hAnsi="Times New Roman" w:cs="Times New Roman"/>
          <w:sz w:val="20"/>
          <w:szCs w:val="20"/>
        </w:rPr>
        <w:t xml:space="preserve">. Termin składania ofert oraz wnoszenia wadium do godz. </w:t>
      </w:r>
      <w:r w:rsidRPr="00D6680E">
        <w:rPr>
          <w:rFonts w:ascii="Times New Roman" w:hAnsi="Times New Roman" w:cs="Times New Roman"/>
          <w:b/>
          <w:bCs/>
          <w:sz w:val="20"/>
          <w:szCs w:val="20"/>
        </w:rPr>
        <w:t>10.00</w:t>
      </w:r>
      <w:r w:rsidRPr="00D6680E">
        <w:rPr>
          <w:rFonts w:ascii="Times New Roman" w:hAnsi="Times New Roman" w:cs="Times New Roman"/>
          <w:sz w:val="20"/>
          <w:szCs w:val="20"/>
        </w:rPr>
        <w:t xml:space="preserve">, otwarcie ofert godz. </w:t>
      </w:r>
      <w:r w:rsidRPr="00D6680E">
        <w:rPr>
          <w:rFonts w:ascii="Times New Roman" w:hAnsi="Times New Roman" w:cs="Times New Roman"/>
          <w:b/>
          <w:bCs/>
          <w:sz w:val="20"/>
          <w:szCs w:val="20"/>
          <w:u w:val="single"/>
        </w:rPr>
        <w:t>10.30.</w:t>
      </w:r>
      <w:r w:rsidRPr="00D6680E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A00E7" w:rsidRPr="00D6680E" w:rsidRDefault="00AA00E7" w:rsidP="00AA00E7">
      <w:pPr>
        <w:pStyle w:val="Nagwek"/>
        <w:tabs>
          <w:tab w:val="left" w:pos="708"/>
        </w:tabs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D6680E">
        <w:rPr>
          <w:rFonts w:ascii="Times New Roman" w:hAnsi="Times New Roman" w:cs="Times New Roman"/>
          <w:b/>
          <w:sz w:val="20"/>
          <w:szCs w:val="20"/>
        </w:rPr>
        <w:t>Uwaga:</w:t>
      </w:r>
    </w:p>
    <w:p w:rsidR="00AA00E7" w:rsidRPr="00D6680E" w:rsidRDefault="00AA00E7" w:rsidP="00AA00E7">
      <w:pPr>
        <w:autoSpaceDE w:val="0"/>
        <w:ind w:left="180" w:hanging="180"/>
        <w:jc w:val="both"/>
        <w:rPr>
          <w:rFonts w:ascii="Times New Roman" w:hAnsi="Times New Roman" w:cs="Times New Roman"/>
          <w:sz w:val="20"/>
          <w:szCs w:val="20"/>
        </w:rPr>
      </w:pPr>
      <w:r w:rsidRPr="00D6680E">
        <w:rPr>
          <w:rFonts w:ascii="Times New Roman" w:hAnsi="Times New Roman" w:cs="Times New Roman"/>
          <w:sz w:val="20"/>
          <w:szCs w:val="20"/>
        </w:rPr>
        <w:t xml:space="preserve">1)Ofertę należy złożyć w zamkniętej kopercie lub w innym opakowaniu, w </w:t>
      </w:r>
      <w:r w:rsidRPr="00D6680E">
        <w:rPr>
          <w:rFonts w:ascii="Times New Roman" w:hAnsi="Times New Roman" w:cs="Times New Roman"/>
          <w:b/>
          <w:bCs/>
          <w:sz w:val="20"/>
          <w:szCs w:val="20"/>
        </w:rPr>
        <w:t>kancelarii</w:t>
      </w:r>
      <w:r w:rsidRPr="00D6680E">
        <w:rPr>
          <w:rFonts w:ascii="Times New Roman" w:hAnsi="Times New Roman" w:cs="Times New Roman"/>
          <w:sz w:val="20"/>
          <w:szCs w:val="20"/>
        </w:rPr>
        <w:t xml:space="preserve"> </w:t>
      </w:r>
      <w:r w:rsidRPr="00D6680E">
        <w:rPr>
          <w:rFonts w:ascii="Times New Roman" w:hAnsi="Times New Roman" w:cs="Times New Roman"/>
          <w:b/>
          <w:sz w:val="20"/>
          <w:szCs w:val="20"/>
        </w:rPr>
        <w:t>Szpitala</w:t>
      </w:r>
      <w:r w:rsidRPr="00D6680E">
        <w:rPr>
          <w:rFonts w:ascii="Times New Roman" w:hAnsi="Times New Roman" w:cs="Times New Roman"/>
          <w:sz w:val="20"/>
          <w:szCs w:val="20"/>
        </w:rPr>
        <w:t xml:space="preserve"> Wojewódzkiego im. Kardynała Stefana Wyszyńskiego (pokój 235), Al. Piłsudskiego 11, 18 – 404 Łomża. Godziny pracy kancelarii: od poniedziałku do piątku w godz. 7.30 - 15.05. Decyduje data otrzymania oferty przez Zamawiającego.</w:t>
      </w:r>
    </w:p>
    <w:p w:rsidR="00AA00E7" w:rsidRPr="00D6680E" w:rsidRDefault="00AA00E7" w:rsidP="00AA00E7">
      <w:pPr>
        <w:autoSpaceDE w:val="0"/>
        <w:ind w:left="180" w:hanging="180"/>
        <w:jc w:val="both"/>
        <w:rPr>
          <w:rFonts w:ascii="Times New Roman" w:hAnsi="Times New Roman" w:cs="Times New Roman"/>
          <w:color w:val="FF6600"/>
          <w:sz w:val="20"/>
          <w:szCs w:val="20"/>
        </w:rPr>
      </w:pPr>
      <w:r w:rsidRPr="00D6680E">
        <w:rPr>
          <w:rFonts w:ascii="Times New Roman" w:hAnsi="Times New Roman" w:cs="Times New Roman"/>
          <w:sz w:val="20"/>
          <w:szCs w:val="20"/>
        </w:rPr>
        <w:t>2) Publiczne otwarcie ofert odbędzie się  w Sali konferencyjnej (pokój 242) Szpitala Wojewódzkiego im. Kardynała Stefana Wyszyńskiego, Al. Piłsudskiego 11, 18 – 404 Łomża.</w:t>
      </w:r>
    </w:p>
    <w:p w:rsidR="00AA00E7" w:rsidRPr="00D6680E" w:rsidRDefault="00AA00E7" w:rsidP="00AA00E7">
      <w:pPr>
        <w:pStyle w:val="n3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  <w:r w:rsidRPr="00D6680E">
        <w:rPr>
          <w:rFonts w:ascii="Times New Roman" w:hAnsi="Times New Roman" w:cs="Times New Roman"/>
          <w:b w:val="0"/>
          <w:sz w:val="20"/>
          <w:szCs w:val="20"/>
        </w:rPr>
        <w:t xml:space="preserve">1. W związku  z powyższą zmianą treści SIWZ, zapisy zawarte w SIWZ dotyczące terminu składania i otwarcia ofert przyjmują brzmienie: </w:t>
      </w:r>
    </w:p>
    <w:p w:rsidR="00AA00E7" w:rsidRPr="00D6680E" w:rsidRDefault="00AA00E7" w:rsidP="00AA00E7">
      <w:pPr>
        <w:pStyle w:val="n3"/>
        <w:spacing w:line="240" w:lineRule="auto"/>
        <w:rPr>
          <w:rFonts w:ascii="Times New Roman" w:hAnsi="Times New Roman" w:cs="Times New Roman"/>
          <w:b w:val="0"/>
          <w:sz w:val="20"/>
          <w:szCs w:val="20"/>
        </w:rPr>
      </w:pPr>
    </w:p>
    <w:p w:rsidR="00AA00E7" w:rsidRPr="00D6680E" w:rsidRDefault="00AA00E7" w:rsidP="00AA00E7">
      <w:pPr>
        <w:pStyle w:val="n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D6680E">
        <w:rPr>
          <w:rFonts w:ascii="Times New Roman" w:hAnsi="Times New Roman" w:cs="Times New Roman"/>
          <w:sz w:val="20"/>
          <w:szCs w:val="20"/>
        </w:rPr>
        <w:t>ter</w:t>
      </w:r>
      <w:r>
        <w:rPr>
          <w:rFonts w:ascii="Times New Roman" w:hAnsi="Times New Roman" w:cs="Times New Roman"/>
          <w:sz w:val="20"/>
          <w:szCs w:val="20"/>
        </w:rPr>
        <w:t>min składania ofert:  do dnia 27</w:t>
      </w:r>
      <w:r w:rsidRPr="00D6680E">
        <w:rPr>
          <w:rFonts w:ascii="Times New Roman" w:hAnsi="Times New Roman" w:cs="Times New Roman"/>
          <w:sz w:val="20"/>
          <w:szCs w:val="20"/>
        </w:rPr>
        <w:t>.10.2017r. do godz. 10.00;</w:t>
      </w:r>
    </w:p>
    <w:p w:rsidR="00AA00E7" w:rsidRPr="00D6680E" w:rsidRDefault="00AA00E7" w:rsidP="00AA00E7">
      <w:pPr>
        <w:pStyle w:val="n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termin otwarcia ofert: w dniu 27</w:t>
      </w:r>
      <w:r w:rsidRPr="00D6680E">
        <w:rPr>
          <w:rFonts w:ascii="Times New Roman" w:hAnsi="Times New Roman" w:cs="Times New Roman"/>
          <w:sz w:val="20"/>
          <w:szCs w:val="20"/>
        </w:rPr>
        <w:t>.10.2017r. o godz.10.30.</w:t>
      </w:r>
    </w:p>
    <w:p w:rsidR="00AA00E7" w:rsidRPr="00D6680E" w:rsidRDefault="00AA00E7" w:rsidP="00AA00E7">
      <w:pPr>
        <w:pStyle w:val="n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EB4E5C" w:rsidRDefault="00D624AB"/>
    <w:p w:rsidR="00D624AB" w:rsidRPr="00DA3ED2" w:rsidRDefault="00D624AB" w:rsidP="00D624AB">
      <w:pPr>
        <w:pStyle w:val="Nagwek1"/>
        <w:widowControl/>
        <w:tabs>
          <w:tab w:val="num" w:pos="432"/>
        </w:tabs>
        <w:jc w:val="right"/>
        <w:rPr>
          <w:color w:val="auto"/>
          <w:sz w:val="22"/>
          <w:szCs w:val="20"/>
        </w:rPr>
      </w:pPr>
      <w:r w:rsidRPr="00DA3ED2">
        <w:rPr>
          <w:rFonts w:ascii="Times New Roman" w:hAnsi="Times New Roman" w:cs="Times New Roman"/>
          <w:b/>
          <w:bCs/>
          <w:i/>
          <w:iCs/>
          <w:color w:val="auto"/>
          <w:sz w:val="22"/>
          <w:szCs w:val="20"/>
        </w:rPr>
        <w:t>DYREKTOR</w:t>
      </w:r>
    </w:p>
    <w:p w:rsidR="00D624AB" w:rsidRPr="00DA3ED2" w:rsidRDefault="00D624AB" w:rsidP="00D624AB">
      <w:pPr>
        <w:jc w:val="right"/>
        <w:rPr>
          <w:iCs/>
          <w:sz w:val="22"/>
          <w:szCs w:val="20"/>
        </w:rPr>
      </w:pPr>
      <w:r w:rsidRPr="00DA3ED2">
        <w:rPr>
          <w:sz w:val="22"/>
          <w:szCs w:val="20"/>
        </w:rPr>
        <w:t>SZPITALA WOJEWÓDZKIEGO</w:t>
      </w:r>
    </w:p>
    <w:p w:rsidR="00D624AB" w:rsidRPr="00DA3ED2" w:rsidRDefault="00D624AB" w:rsidP="00D624AB">
      <w:pPr>
        <w:jc w:val="right"/>
        <w:rPr>
          <w:i/>
          <w:iCs/>
          <w:sz w:val="22"/>
          <w:szCs w:val="20"/>
        </w:rPr>
      </w:pPr>
      <w:r w:rsidRPr="00DA3ED2">
        <w:rPr>
          <w:iCs/>
          <w:sz w:val="22"/>
          <w:szCs w:val="20"/>
        </w:rPr>
        <w:t>im. Kardynała Stefana Wyszyńskiego w Łomży</w:t>
      </w:r>
    </w:p>
    <w:p w:rsidR="00D624AB" w:rsidRPr="00DA3ED2" w:rsidRDefault="00D624AB" w:rsidP="00D624AB">
      <w:pPr>
        <w:tabs>
          <w:tab w:val="left" w:pos="708"/>
          <w:tab w:val="left" w:pos="1416"/>
          <w:tab w:val="right" w:pos="9072"/>
        </w:tabs>
        <w:jc w:val="right"/>
        <w:rPr>
          <w:bCs/>
        </w:rPr>
      </w:pPr>
      <w:r w:rsidRPr="00DA3ED2">
        <w:rPr>
          <w:i/>
          <w:iCs/>
          <w:sz w:val="22"/>
          <w:szCs w:val="20"/>
        </w:rPr>
        <w:t xml:space="preserve">mgr inż. Roman </w:t>
      </w:r>
      <w:proofErr w:type="spellStart"/>
      <w:r w:rsidRPr="00DA3ED2">
        <w:rPr>
          <w:i/>
          <w:iCs/>
          <w:sz w:val="22"/>
          <w:szCs w:val="20"/>
        </w:rPr>
        <w:t>Nojszewski</w:t>
      </w:r>
      <w:proofErr w:type="spellEnd"/>
    </w:p>
    <w:p w:rsidR="00AA00E7" w:rsidRPr="00AA00E7" w:rsidRDefault="00AA00E7" w:rsidP="00D624A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AA00E7" w:rsidRPr="00AA0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/>
        <w:b/>
        <w:bCs/>
        <w:lang w:eastAsia="hi-IN" w:bidi="hi-I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SimSun" w:hAnsi="Times New Roman" w:cs="Times New Roman"/>
        <w:b/>
        <w:bCs/>
        <w:sz w:val="18"/>
        <w:szCs w:val="18"/>
        <w:lang w:eastAsia="hi-IN" w:bidi="hi-I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Times New Roman" w:eastAsia="SimSun" w:hAnsi="Times New Roman" w:cs="Times New Roman"/>
        <w:b/>
        <w:bCs/>
        <w:color w:val="000000"/>
        <w:sz w:val="20"/>
        <w:szCs w:val="20"/>
        <w:lang w:eastAsia="hi-IN" w:bidi="hi-I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ascii="Times New Roman" w:eastAsia="SimSun" w:hAnsi="Times New Roman" w:cs="Times New Roman"/>
        <w:b/>
        <w:bCs/>
        <w:color w:val="000000"/>
        <w:sz w:val="21"/>
        <w:szCs w:val="21"/>
        <w:lang w:val="de-DE" w:eastAsia="hi-IN" w:bidi="hi-I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ACC434D"/>
    <w:multiLevelType w:val="hybridMultilevel"/>
    <w:tmpl w:val="D1E86068"/>
    <w:lvl w:ilvl="0" w:tplc="DB12F2B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7"/>
    <w:rsid w:val="002C3746"/>
    <w:rsid w:val="0049594F"/>
    <w:rsid w:val="00AA00E7"/>
    <w:rsid w:val="00D6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E4131"/>
  <w15:chartTrackingRefBased/>
  <w15:docId w15:val="{5E51BDCC-047F-4EDE-ACCE-50F118AF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00E7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D624AB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qFormat/>
    <w:rsid w:val="00AA00E7"/>
    <w:pPr>
      <w:keepNext/>
      <w:numPr>
        <w:ilvl w:val="1"/>
        <w:numId w:val="1"/>
      </w:numPr>
      <w:jc w:val="center"/>
      <w:outlineLvl w:val="1"/>
    </w:pPr>
    <w:rPr>
      <w:b/>
      <w:sz w:val="32"/>
      <w:szCs w:val="20"/>
      <w:lang w:eastAsia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A00E7"/>
    <w:rPr>
      <w:rFonts w:ascii="Liberation Serif" w:eastAsia="SimSun" w:hAnsi="Liberation Serif" w:cs="Mangal"/>
      <w:b/>
      <w:kern w:val="1"/>
      <w:sz w:val="32"/>
      <w:szCs w:val="20"/>
      <w:lang w:eastAsia="hi-IN" w:bidi="hi-IN"/>
    </w:rPr>
  </w:style>
  <w:style w:type="character" w:styleId="Hipercze">
    <w:name w:val="Hyperlink"/>
    <w:rsid w:val="00AA00E7"/>
    <w:rPr>
      <w:color w:val="0000FF"/>
      <w:u w:val="single"/>
    </w:rPr>
  </w:style>
  <w:style w:type="paragraph" w:styleId="Nagwek">
    <w:name w:val="header"/>
    <w:basedOn w:val="Normalny"/>
    <w:link w:val="NagwekZnak"/>
    <w:rsid w:val="00AA00E7"/>
    <w:pPr>
      <w:tabs>
        <w:tab w:val="center" w:pos="4536"/>
        <w:tab w:val="right" w:pos="9072"/>
      </w:tabs>
      <w:textAlignment w:val="baseline"/>
    </w:pPr>
    <w:rPr>
      <w:rFonts w:ascii="Calibri" w:eastAsia="Arial Unicode MS" w:hAnsi="Calibri" w:cs="F"/>
      <w:sz w:val="22"/>
      <w:szCs w:val="22"/>
      <w:lang w:eastAsia="ar-SA" w:bidi="ar-SA"/>
    </w:rPr>
  </w:style>
  <w:style w:type="character" w:customStyle="1" w:styleId="NagwekZnak">
    <w:name w:val="Nagłówek Znak"/>
    <w:basedOn w:val="Domylnaczcionkaakapitu"/>
    <w:link w:val="Nagwek"/>
    <w:rsid w:val="00AA00E7"/>
    <w:rPr>
      <w:rFonts w:ascii="Calibri" w:eastAsia="Arial Unicode MS" w:hAnsi="Calibri" w:cs="F"/>
      <w:kern w:val="1"/>
      <w:lang w:eastAsia="ar-SA"/>
    </w:rPr>
  </w:style>
  <w:style w:type="paragraph" w:customStyle="1" w:styleId="n3">
    <w:name w:val="n3"/>
    <w:basedOn w:val="Normalny"/>
    <w:rsid w:val="00AA00E7"/>
    <w:pPr>
      <w:widowControl/>
      <w:suppressAutoHyphens w:val="0"/>
      <w:spacing w:line="288" w:lineRule="auto"/>
      <w:jc w:val="both"/>
    </w:pPr>
    <w:rPr>
      <w:rFonts w:ascii="Arial" w:eastAsia="Times New Roman" w:hAnsi="Arial" w:cs="Arial"/>
      <w:b/>
      <w:bCs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00E7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0E7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customStyle="1" w:styleId="Nagwek1Znak">
    <w:name w:val="Nagłówek 1 Znak"/>
    <w:basedOn w:val="Domylnaczcionkaakapitu"/>
    <w:link w:val="Nagwek1"/>
    <w:rsid w:val="00D624AB"/>
    <w:rPr>
      <w:rFonts w:asciiTheme="majorHAnsi" w:eastAsiaTheme="majorEastAsia" w:hAnsiTheme="majorHAnsi" w:cs="Mangal"/>
      <w:color w:val="2F5496" w:themeColor="accent1" w:themeShade="BF"/>
      <w:kern w:val="1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zetargi@szpital-lomz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Czesława Makuszewska</dc:creator>
  <cp:keywords/>
  <dc:description/>
  <cp:lastModifiedBy>Czesława Makuszewska</cp:lastModifiedBy>
  <cp:revision>2</cp:revision>
  <cp:lastPrinted>2017-10-11T11:45:00Z</cp:lastPrinted>
  <dcterms:created xsi:type="dcterms:W3CDTF">2017-10-11T11:42:00Z</dcterms:created>
  <dcterms:modified xsi:type="dcterms:W3CDTF">2017-10-11T11:57:00Z</dcterms:modified>
</cp:coreProperties>
</file>