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E76" w:rsidRPr="007A6170" w:rsidRDefault="00AF7E76" w:rsidP="00AF7E76">
      <w:pPr>
        <w:tabs>
          <w:tab w:val="left" w:pos="708"/>
        </w:tabs>
        <w:ind w:left="357"/>
        <w:jc w:val="right"/>
        <w:rPr>
          <w:rFonts w:eastAsia="SimSun"/>
          <w:b/>
          <w:bCs/>
          <w:sz w:val="22"/>
          <w:szCs w:val="22"/>
          <w:lang w:eastAsia="zh-CN"/>
        </w:rPr>
      </w:pPr>
      <w:r w:rsidRPr="007A6170">
        <w:rPr>
          <w:rFonts w:eastAsia="SimSun"/>
          <w:b/>
          <w:bCs/>
          <w:sz w:val="22"/>
          <w:szCs w:val="22"/>
          <w:lang w:eastAsia="zh-CN"/>
        </w:rPr>
        <w:t xml:space="preserve">Załącznik nr 7 do SIWZ - Zestawienie asortymentowo - ilościowe i zestawienie parametrów </w:t>
      </w:r>
      <w:r w:rsidR="007A6170">
        <w:rPr>
          <w:rFonts w:eastAsia="SimSun"/>
          <w:b/>
          <w:bCs/>
          <w:sz w:val="22"/>
          <w:szCs w:val="22"/>
          <w:lang w:eastAsia="zh-CN"/>
        </w:rPr>
        <w:t>wymaganych</w:t>
      </w:r>
      <w:r w:rsidRPr="007A6170">
        <w:rPr>
          <w:rFonts w:eastAsia="SimSun"/>
          <w:b/>
          <w:bCs/>
          <w:sz w:val="22"/>
          <w:szCs w:val="22"/>
          <w:lang w:eastAsia="zh-CN"/>
        </w:rPr>
        <w:t xml:space="preserve"> </w:t>
      </w:r>
    </w:p>
    <w:p w:rsidR="00AF7E76" w:rsidRPr="00B2352D" w:rsidRDefault="00AF7E76" w:rsidP="00AF7E76">
      <w:pPr>
        <w:suppressLineNumbers/>
        <w:tabs>
          <w:tab w:val="left" w:pos="708"/>
        </w:tabs>
        <w:ind w:left="360" w:hanging="339"/>
        <w:rPr>
          <w:rFonts w:eastAsia="SimSun"/>
          <w:b/>
          <w:bCs/>
          <w:sz w:val="20"/>
          <w:szCs w:val="20"/>
          <w:u w:val="single"/>
          <w:lang w:eastAsia="zh-CN"/>
        </w:rPr>
      </w:pPr>
    </w:p>
    <w:p w:rsidR="00AF7E76" w:rsidRPr="00B2352D" w:rsidRDefault="00AF7E76" w:rsidP="00AF7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Cs/>
          <w:sz w:val="20"/>
          <w:szCs w:val="20"/>
          <w:lang w:eastAsia="zh-CN"/>
        </w:rPr>
      </w:pPr>
      <w:r w:rsidRPr="00B2352D">
        <w:rPr>
          <w:rFonts w:eastAsia="Arial"/>
          <w:bCs/>
          <w:sz w:val="20"/>
          <w:szCs w:val="20"/>
          <w:lang w:eastAsia="zh-CN"/>
        </w:rPr>
        <w:t>…………………………</w:t>
      </w:r>
      <w:r w:rsidRPr="00B2352D">
        <w:rPr>
          <w:rFonts w:eastAsia="SimSun"/>
          <w:bCs/>
          <w:sz w:val="20"/>
          <w:szCs w:val="20"/>
          <w:lang w:eastAsia="zh-CN"/>
        </w:rPr>
        <w:t>.</w:t>
      </w:r>
    </w:p>
    <w:p w:rsidR="00AF7E76" w:rsidRPr="00B2352D" w:rsidRDefault="00AF7E76" w:rsidP="00AF7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SimSun"/>
          <w:bCs/>
          <w:sz w:val="20"/>
          <w:szCs w:val="20"/>
          <w:lang w:eastAsia="zh-CN"/>
        </w:rPr>
      </w:pPr>
      <w:r w:rsidRPr="00B2352D">
        <w:rPr>
          <w:rFonts w:eastAsia="SimSun"/>
          <w:bCs/>
          <w:sz w:val="20"/>
          <w:szCs w:val="20"/>
          <w:lang w:eastAsia="zh-CN"/>
        </w:rPr>
        <w:t>Pieczątka Wykonawcy</w:t>
      </w:r>
    </w:p>
    <w:p w:rsidR="00AF7E76" w:rsidRPr="00B2352D" w:rsidRDefault="00AF7E76" w:rsidP="00AF7E76">
      <w:pPr>
        <w:tabs>
          <w:tab w:val="left" w:pos="708"/>
        </w:tabs>
        <w:textAlignment w:val="baseline"/>
        <w:rPr>
          <w:rFonts w:eastAsia="SimSun"/>
          <w:sz w:val="20"/>
          <w:szCs w:val="20"/>
          <w:lang w:eastAsia="zh-CN"/>
        </w:rPr>
      </w:pPr>
    </w:p>
    <w:p w:rsidR="00622CEF" w:rsidRPr="00622CEF" w:rsidRDefault="00622CEF" w:rsidP="00B2352D">
      <w:pPr>
        <w:jc w:val="center"/>
        <w:rPr>
          <w:rFonts w:eastAsia="SimSun"/>
          <w:b/>
          <w:sz w:val="20"/>
          <w:szCs w:val="20"/>
          <w:lang w:eastAsia="zh-CN"/>
        </w:rPr>
      </w:pPr>
    </w:p>
    <w:p w:rsidR="00B2352D" w:rsidRPr="00622CEF" w:rsidRDefault="00AF7E76" w:rsidP="00B2352D">
      <w:pPr>
        <w:jc w:val="center"/>
        <w:rPr>
          <w:rFonts w:ascii="Liberation Serif" w:eastAsia="SimSun" w:hAnsi="Liberation Serif" w:cs="Liberation Serif"/>
          <w:b/>
          <w:kern w:val="2"/>
          <w:sz w:val="20"/>
          <w:szCs w:val="20"/>
          <w:lang w:bidi="hi-IN"/>
        </w:rPr>
      </w:pPr>
      <w:r w:rsidRPr="00622CEF">
        <w:rPr>
          <w:rFonts w:eastAsia="SimSun"/>
          <w:b/>
          <w:sz w:val="20"/>
          <w:szCs w:val="20"/>
          <w:lang w:eastAsia="zh-CN"/>
        </w:rPr>
        <w:t xml:space="preserve">Składając ofertę w postępowaniu o udzielenie zamówienia publicznego prowadzonym w trybie przetargu nieograniczonego na </w:t>
      </w:r>
      <w:bookmarkStart w:id="0" w:name="_Hlk523307445"/>
      <w:r w:rsidR="00B2352D" w:rsidRPr="00622CEF">
        <w:rPr>
          <w:rFonts w:ascii="Liberation Serif" w:eastAsia="SimSun" w:hAnsi="Liberation Serif" w:cs="Liberation Serif"/>
          <w:b/>
          <w:kern w:val="2"/>
          <w:sz w:val="20"/>
          <w:szCs w:val="20"/>
          <w:lang w:bidi="hi-IN"/>
        </w:rPr>
        <w:t xml:space="preserve">zakup i dostawę testów diagnostycznych do diagnostyki alergii wraz z najmem sprzętu laboratoryjnego oraz zakup i dostawę odczynników i akcesoriów </w:t>
      </w:r>
    </w:p>
    <w:p w:rsidR="00B2352D" w:rsidRPr="00622CEF" w:rsidRDefault="00B2352D" w:rsidP="00B2352D">
      <w:pPr>
        <w:jc w:val="center"/>
        <w:rPr>
          <w:rFonts w:ascii="Liberation Serif" w:eastAsia="SimSun" w:hAnsi="Liberation Serif" w:cs="Liberation Serif"/>
          <w:b/>
          <w:kern w:val="2"/>
          <w:sz w:val="20"/>
          <w:szCs w:val="20"/>
          <w:lang w:bidi="hi-IN"/>
        </w:rPr>
      </w:pPr>
      <w:r w:rsidRPr="00622CEF">
        <w:rPr>
          <w:rFonts w:ascii="Liberation Serif" w:eastAsia="SimSun" w:hAnsi="Liberation Serif" w:cs="Liberation Serif"/>
          <w:b/>
          <w:kern w:val="2"/>
          <w:sz w:val="20"/>
          <w:szCs w:val="20"/>
          <w:lang w:bidi="hi-IN"/>
        </w:rPr>
        <w:t xml:space="preserve">do pracującego w laboratorium analizatora STARLYTE V </w:t>
      </w:r>
    </w:p>
    <w:p w:rsidR="00AF7E76" w:rsidRPr="00622CEF" w:rsidRDefault="00B2352D" w:rsidP="00B2352D">
      <w:pPr>
        <w:jc w:val="center"/>
        <w:rPr>
          <w:rFonts w:eastAsia="SimSun" w:cs="Times New Roman"/>
          <w:b/>
          <w:bCs/>
          <w:i/>
          <w:kern w:val="2"/>
          <w:sz w:val="20"/>
          <w:szCs w:val="20"/>
          <w:lang w:eastAsia="zh-CN" w:bidi="hi-IN"/>
        </w:rPr>
      </w:pPr>
      <w:r w:rsidRPr="00622CEF">
        <w:rPr>
          <w:rFonts w:ascii="Liberation Serif" w:eastAsia="SimSun" w:hAnsi="Liberation Serif" w:cs="Liberation Serif"/>
          <w:b/>
          <w:kern w:val="2"/>
          <w:sz w:val="20"/>
          <w:szCs w:val="20"/>
          <w:lang w:bidi="hi-IN"/>
        </w:rPr>
        <w:t>dla  Szpitala Wojewódzkiego im. Kardynała Stefana Wyszyńskiego w Łomży</w:t>
      </w:r>
      <w:bookmarkEnd w:id="0"/>
      <w:r w:rsidR="00AF7E76" w:rsidRPr="00622CEF">
        <w:rPr>
          <w:rFonts w:eastAsia="SimSun"/>
          <w:bCs/>
          <w:kern w:val="2"/>
          <w:sz w:val="20"/>
          <w:szCs w:val="20"/>
          <w:lang w:eastAsia="zh-CN" w:bidi="hi-IN"/>
        </w:rPr>
        <w:t>,</w:t>
      </w:r>
      <w:r w:rsidR="00AF7E76" w:rsidRPr="00622CEF">
        <w:rPr>
          <w:rFonts w:eastAsia="Times New Roman"/>
          <w:b/>
          <w:bCs/>
          <w:i/>
          <w:kern w:val="2"/>
          <w:sz w:val="20"/>
          <w:szCs w:val="20"/>
          <w:lang w:eastAsia="zh-CN" w:bidi="hi-IN"/>
        </w:rPr>
        <w:t xml:space="preserve"> z</w:t>
      </w:r>
      <w:r w:rsidR="00AF7E76" w:rsidRPr="00622CEF">
        <w:rPr>
          <w:rFonts w:eastAsia="SimSun"/>
          <w:b/>
          <w:bCs/>
          <w:i/>
          <w:kern w:val="2"/>
          <w:sz w:val="20"/>
          <w:szCs w:val="20"/>
          <w:lang w:eastAsia="zh-CN" w:bidi="hi-IN"/>
        </w:rPr>
        <w:t>nak sprawy: ZT-SZP-226/01/3</w:t>
      </w:r>
      <w:r w:rsidRPr="00622CEF">
        <w:rPr>
          <w:rFonts w:eastAsia="SimSun"/>
          <w:b/>
          <w:bCs/>
          <w:i/>
          <w:kern w:val="2"/>
          <w:sz w:val="20"/>
          <w:szCs w:val="20"/>
          <w:lang w:eastAsia="zh-CN" w:bidi="hi-IN"/>
        </w:rPr>
        <w:t>7</w:t>
      </w:r>
      <w:r w:rsidR="00AF7E76" w:rsidRPr="00622CEF">
        <w:rPr>
          <w:rFonts w:eastAsia="SimSun"/>
          <w:b/>
          <w:bCs/>
          <w:i/>
          <w:kern w:val="2"/>
          <w:sz w:val="20"/>
          <w:szCs w:val="20"/>
          <w:lang w:eastAsia="zh-CN" w:bidi="hi-IN"/>
        </w:rPr>
        <w:t>/2018</w:t>
      </w:r>
    </w:p>
    <w:p w:rsidR="00AF7E76" w:rsidRPr="00B2352D" w:rsidRDefault="00AF7E76" w:rsidP="00AF7E76">
      <w:pPr>
        <w:spacing w:after="120"/>
        <w:jc w:val="center"/>
        <w:rPr>
          <w:rFonts w:eastAsia="SimSun"/>
          <w:b/>
          <w:bCs/>
          <w:sz w:val="20"/>
          <w:szCs w:val="20"/>
          <w:lang w:eastAsia="zh-CN"/>
        </w:rPr>
      </w:pPr>
    </w:p>
    <w:p w:rsidR="00AF7E76" w:rsidRPr="00B2352D" w:rsidRDefault="00AF7E76" w:rsidP="00AF7E76">
      <w:pPr>
        <w:spacing w:after="120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B2352D">
        <w:rPr>
          <w:rFonts w:eastAsia="SimSun"/>
          <w:b/>
          <w:bCs/>
          <w:sz w:val="20"/>
          <w:szCs w:val="20"/>
          <w:lang w:eastAsia="zh-CN"/>
        </w:rPr>
        <w:t>OFERUJEMY:</w:t>
      </w:r>
    </w:p>
    <w:p w:rsidR="005464D7" w:rsidRDefault="005464D7" w:rsidP="009D6280">
      <w:pPr>
        <w:pStyle w:val="Standard"/>
      </w:pPr>
    </w:p>
    <w:p w:rsidR="005464D7" w:rsidRPr="006E7AC7" w:rsidRDefault="005464D7" w:rsidP="003934AB">
      <w:pPr>
        <w:jc w:val="center"/>
        <w:rPr>
          <w:rFonts w:cs="Times New Roman"/>
          <w:b/>
          <w:sz w:val="32"/>
          <w:szCs w:val="32"/>
        </w:rPr>
      </w:pPr>
      <w:r w:rsidRPr="006E7AC7">
        <w:rPr>
          <w:rFonts w:cs="Times New Roman"/>
          <w:b/>
          <w:sz w:val="32"/>
          <w:szCs w:val="32"/>
        </w:rPr>
        <w:t xml:space="preserve">Pakiet </w:t>
      </w:r>
      <w:r w:rsidR="003934AB" w:rsidRPr="006E7AC7">
        <w:rPr>
          <w:rFonts w:cs="Times New Roman"/>
          <w:b/>
          <w:sz w:val="32"/>
          <w:szCs w:val="32"/>
        </w:rPr>
        <w:t>1</w:t>
      </w:r>
    </w:p>
    <w:p w:rsidR="003934AB" w:rsidRPr="003934AB" w:rsidRDefault="003934AB" w:rsidP="003934AB">
      <w:pPr>
        <w:jc w:val="center"/>
        <w:rPr>
          <w:rFonts w:eastAsiaTheme="minorHAnsi" w:cs="Times New Roman"/>
          <w:b/>
          <w:kern w:val="0"/>
          <w:sz w:val="28"/>
          <w:szCs w:val="28"/>
        </w:rPr>
      </w:pPr>
    </w:p>
    <w:p w:rsidR="005464D7" w:rsidRPr="00AA3306" w:rsidRDefault="005464D7" w:rsidP="005464D7">
      <w:r>
        <w:t xml:space="preserve">Kompletne zestawy diagnostyczne do ilościowej i półilościowej oceny w surowicy krwi swoistych przeciwciał klasy </w:t>
      </w:r>
      <w:proofErr w:type="spellStart"/>
      <w:r>
        <w:t>IgE</w:t>
      </w:r>
      <w:proofErr w:type="spellEnd"/>
      <w:r>
        <w:t xml:space="preserve"> przeciwko alergenom</w:t>
      </w:r>
      <w:r w:rsidR="00AA3306">
        <w:t xml:space="preserve"> specyficznym </w:t>
      </w:r>
      <w:r w:rsidRPr="003934AB">
        <w:rPr>
          <w:b/>
          <w:u w:val="single"/>
        </w:rPr>
        <w:t>na okres 2 lat.</w:t>
      </w:r>
    </w:p>
    <w:p w:rsidR="003934AB" w:rsidRDefault="003934AB" w:rsidP="005464D7"/>
    <w:tbl>
      <w:tblPr>
        <w:tblStyle w:val="Tabela-Siatka"/>
        <w:tblW w:w="15136" w:type="dxa"/>
        <w:tblInd w:w="0" w:type="dxa"/>
        <w:tblLook w:val="04A0" w:firstRow="1" w:lastRow="0" w:firstColumn="1" w:lastColumn="0" w:noHBand="0" w:noVBand="1"/>
      </w:tblPr>
      <w:tblGrid>
        <w:gridCol w:w="1732"/>
        <w:gridCol w:w="2349"/>
        <w:gridCol w:w="1390"/>
        <w:gridCol w:w="1056"/>
        <w:gridCol w:w="1412"/>
        <w:gridCol w:w="1617"/>
        <w:gridCol w:w="808"/>
        <w:gridCol w:w="1510"/>
        <w:gridCol w:w="1096"/>
        <w:gridCol w:w="1083"/>
        <w:gridCol w:w="1083"/>
      </w:tblGrid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CD78E8" w:rsidRDefault="002E5BF1">
            <w:pPr>
              <w:rPr>
                <w:b/>
                <w:sz w:val="22"/>
                <w:szCs w:val="22"/>
              </w:rPr>
            </w:pPr>
            <w:r w:rsidRPr="00CD78E8">
              <w:rPr>
                <w:b/>
              </w:rPr>
              <w:t>L.p.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CD78E8" w:rsidRDefault="002E5BF1">
            <w:pPr>
              <w:rPr>
                <w:b/>
              </w:rPr>
            </w:pPr>
            <w:r w:rsidRPr="00CD78E8">
              <w:rPr>
                <w:b/>
              </w:rPr>
              <w:t>Nazwa testu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CD78E8" w:rsidRDefault="002E5BF1">
            <w:pPr>
              <w:rPr>
                <w:b/>
              </w:rPr>
            </w:pPr>
            <w:r w:rsidRPr="00CD78E8">
              <w:rPr>
                <w:b/>
              </w:rPr>
              <w:t>Nr katalogowy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2E5BF1">
            <w:pPr>
              <w:rPr>
                <w:b/>
              </w:rPr>
            </w:pPr>
            <w:r w:rsidRPr="001061FC">
              <w:rPr>
                <w:b/>
              </w:rPr>
              <w:t>Ilość testów na 2 lata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8E5397">
            <w:pPr>
              <w:rPr>
                <w:b/>
              </w:rPr>
            </w:pPr>
            <w:r w:rsidRPr="001061FC">
              <w:rPr>
                <w:b/>
              </w:rPr>
              <w:t>Ilość</w:t>
            </w:r>
            <w:r w:rsidR="002E5BF1" w:rsidRPr="001061FC">
              <w:rPr>
                <w:b/>
              </w:rPr>
              <w:t xml:space="preserve"> </w:t>
            </w:r>
            <w:r w:rsidRPr="001061FC">
              <w:rPr>
                <w:b/>
              </w:rPr>
              <w:t>opakowań oferowana</w:t>
            </w:r>
            <w:r w:rsidR="002E5BF1" w:rsidRPr="001061FC">
              <w:rPr>
                <w:b/>
              </w:rPr>
              <w:t>*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2E5BF1">
            <w:pPr>
              <w:rPr>
                <w:b/>
              </w:rPr>
            </w:pPr>
            <w:r w:rsidRPr="001061FC">
              <w:rPr>
                <w:b/>
              </w:rPr>
              <w:t>Cena</w:t>
            </w:r>
            <w:r w:rsidR="008E5397" w:rsidRPr="001061FC">
              <w:rPr>
                <w:b/>
              </w:rPr>
              <w:t xml:space="preserve"> jednostkowa </w:t>
            </w:r>
            <w:r w:rsidRPr="001061FC">
              <w:rPr>
                <w:b/>
              </w:rPr>
              <w:t xml:space="preserve"> netto 1 op.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2E5BF1">
            <w:pPr>
              <w:rPr>
                <w:b/>
              </w:rPr>
            </w:pPr>
            <w:r w:rsidRPr="001061FC">
              <w:rPr>
                <w:b/>
              </w:rPr>
              <w:t>Vat%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8E5397">
            <w:pPr>
              <w:rPr>
                <w:b/>
              </w:rPr>
            </w:pPr>
            <w:r w:rsidRPr="001061FC">
              <w:rPr>
                <w:b/>
              </w:rPr>
              <w:t>Cena jednostkowa  brutto 1 op.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1061FC" w:rsidRDefault="002E5BF1">
            <w:pPr>
              <w:rPr>
                <w:b/>
              </w:rPr>
            </w:pPr>
            <w:r w:rsidRPr="001061FC">
              <w:rPr>
                <w:b/>
              </w:rPr>
              <w:t xml:space="preserve">     Koszt badania jednego pacjenta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1061FC" w:rsidRDefault="008E5397">
            <w:pPr>
              <w:rPr>
                <w:b/>
              </w:rPr>
            </w:pPr>
            <w:r w:rsidRPr="001061FC">
              <w:rPr>
                <w:b/>
              </w:rPr>
              <w:t>Wartość netto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CD78E8" w:rsidRDefault="008E5397">
            <w:pPr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pediatryczny/atopowy (25-30 alergenów)m.in. alergeny zwierzęce,</w:t>
            </w:r>
            <w:r w:rsidR="00226C15">
              <w:t xml:space="preserve"> </w:t>
            </w:r>
            <w:r>
              <w:t>jaja,</w:t>
            </w:r>
            <w:r w:rsidR="00226C15">
              <w:t xml:space="preserve"> </w:t>
            </w:r>
            <w:r>
              <w:t>zboża,</w:t>
            </w:r>
            <w:r w:rsidR="00226C15">
              <w:t xml:space="preserve"> </w:t>
            </w:r>
            <w:r>
              <w:t>mleko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720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wziewny(20 alergenów) m.in.</w:t>
            </w:r>
            <w:r w:rsidR="00226C15">
              <w:t xml:space="preserve"> </w:t>
            </w:r>
            <w:r>
              <w:t>olcha,</w:t>
            </w:r>
            <w:r w:rsidR="00226C15">
              <w:t xml:space="preserve"> </w:t>
            </w:r>
            <w:r>
              <w:t>brzoza,</w:t>
            </w:r>
            <w:r w:rsidR="00226C15">
              <w:t xml:space="preserve"> </w:t>
            </w:r>
            <w:r>
              <w:t>trawy, zioła,</w:t>
            </w:r>
            <w:r w:rsidR="00226C15">
              <w:t xml:space="preserve"> </w:t>
            </w:r>
            <w:r>
              <w:t>pleśnie,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160</w:t>
            </w:r>
          </w:p>
          <w:p w:rsidR="002E5BF1" w:rsidRPr="00671E15" w:rsidRDefault="002E5BF1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lastRenderedPageBreak/>
              <w:t>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 xml:space="preserve">Profil pokarmowy(20 alergenów) </w:t>
            </w:r>
            <w:r w:rsidR="00F0375A">
              <w:t xml:space="preserve">m.in. </w:t>
            </w:r>
            <w:r>
              <w:t>.mleko, jaja,</w:t>
            </w:r>
            <w:r w:rsidR="00F0375A">
              <w:t xml:space="preserve"> </w:t>
            </w:r>
            <w:r>
              <w:t>orzechy,</w:t>
            </w:r>
            <w:r w:rsidR="00F0375A">
              <w:t xml:space="preserve"> </w:t>
            </w:r>
            <w:r>
              <w:t>owoce,</w:t>
            </w:r>
            <w:r w:rsidR="00F0375A">
              <w:t xml:space="preserve"> </w:t>
            </w:r>
            <w:r>
              <w:t>warzywa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200</w:t>
            </w:r>
          </w:p>
          <w:p w:rsidR="002E5BF1" w:rsidRPr="00671E15" w:rsidRDefault="002E5BF1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atopowy (20 alergenów) m.in.</w:t>
            </w:r>
            <w:r w:rsidR="00F0375A">
              <w:t xml:space="preserve"> </w:t>
            </w:r>
            <w:r>
              <w:t>mleko, białko jaja,</w:t>
            </w:r>
            <w:r w:rsidR="00F0375A">
              <w:t xml:space="preserve"> </w:t>
            </w:r>
            <w:r>
              <w:t>soja,</w:t>
            </w:r>
            <w:r w:rsidR="00F0375A">
              <w:t xml:space="preserve"> </w:t>
            </w:r>
            <w:r>
              <w:t>mąka, roztocza kurzu,</w:t>
            </w:r>
            <w:r w:rsidR="00F0375A">
              <w:t xml:space="preserve"> </w:t>
            </w:r>
            <w:r>
              <w:t xml:space="preserve">pleśnie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30</w:t>
            </w:r>
          </w:p>
          <w:p w:rsidR="002E5BF1" w:rsidRPr="00671E15" w:rsidRDefault="002E5BF1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–</w:t>
            </w:r>
            <w:r w:rsidR="00F0375A">
              <w:t xml:space="preserve"> </w:t>
            </w:r>
            <w:r>
              <w:t>jady owadów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30</w:t>
            </w:r>
          </w:p>
          <w:p w:rsidR="002E5BF1" w:rsidRPr="00671E15" w:rsidRDefault="002E5BF1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pokarmowy ( 10 alergenów)  m.in. kakao,</w:t>
            </w:r>
            <w:r w:rsidR="00F0375A">
              <w:t xml:space="preserve"> </w:t>
            </w:r>
            <w:r>
              <w:t>mleko, żółtko jaja, wołowina,</w:t>
            </w:r>
            <w:r w:rsidR="00F0375A">
              <w:t xml:space="preserve"> </w:t>
            </w:r>
            <w:r>
              <w:t>kurczak, owoce,</w:t>
            </w:r>
            <w:r w:rsidR="00F0375A">
              <w:t xml:space="preserve"> </w:t>
            </w:r>
            <w:r>
              <w:t xml:space="preserve">glutaminian, </w:t>
            </w:r>
          </w:p>
          <w:p w:rsidR="002E5BF1" w:rsidRDefault="002E5BF1">
            <w:r>
              <w:t>A)</w:t>
            </w:r>
            <w:r w:rsidR="00F0375A">
              <w:t xml:space="preserve"> </w:t>
            </w:r>
            <w:r>
              <w:t>nabiał i orzechy</w:t>
            </w:r>
          </w:p>
          <w:p w:rsidR="002E5BF1" w:rsidRDefault="002E5BF1">
            <w:r>
              <w:t>B)</w:t>
            </w:r>
            <w:r w:rsidR="00F0375A">
              <w:t xml:space="preserve"> </w:t>
            </w:r>
            <w:r>
              <w:t>mąka i mięso</w:t>
            </w:r>
          </w:p>
          <w:p w:rsidR="002E5BF1" w:rsidRDefault="002E5BF1">
            <w:r>
              <w:t>C)</w:t>
            </w:r>
            <w:r w:rsidR="00F0375A">
              <w:t xml:space="preserve"> </w:t>
            </w:r>
            <w:r>
              <w:t>owoce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260</w:t>
            </w:r>
          </w:p>
          <w:p w:rsidR="002E5BF1" w:rsidRPr="00671E15" w:rsidRDefault="002E5BF1">
            <w:pPr>
              <w:rPr>
                <w:b/>
              </w:rPr>
            </w:pPr>
          </w:p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W tym:</w:t>
            </w:r>
          </w:p>
          <w:p w:rsidR="002E5BF1" w:rsidRPr="00671E15" w:rsidRDefault="002E5BF1">
            <w:pPr>
              <w:rPr>
                <w:b/>
              </w:rPr>
            </w:pPr>
          </w:p>
          <w:p w:rsidR="003D01A2" w:rsidRDefault="003D01A2">
            <w:pPr>
              <w:rPr>
                <w:b/>
              </w:rPr>
            </w:pPr>
          </w:p>
          <w:p w:rsidR="003D01A2" w:rsidRDefault="003D01A2">
            <w:pPr>
              <w:rPr>
                <w:b/>
              </w:rPr>
            </w:pPr>
          </w:p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170</w:t>
            </w:r>
          </w:p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60</w:t>
            </w:r>
          </w:p>
          <w:p w:rsidR="002E5BF1" w:rsidRPr="00671E15" w:rsidRDefault="00363F17">
            <w:pPr>
              <w:rPr>
                <w:b/>
              </w:rPr>
            </w:pPr>
            <w:r>
              <w:rPr>
                <w:b/>
              </w:rPr>
              <w:t>3</w:t>
            </w:r>
            <w:r w:rsidR="002E5BF1" w:rsidRPr="00671E15">
              <w:rPr>
                <w:b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wziewny/oddechowy (10 alergenów)m.in.</w:t>
            </w:r>
            <w:r w:rsidR="00F0375A">
              <w:t xml:space="preserve"> </w:t>
            </w:r>
            <w:r>
              <w:t>pióra-mix, roztocza, pleśnie, odchody gołębi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120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Profil- Mleko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120</w:t>
            </w:r>
          </w:p>
          <w:p w:rsidR="002E5BF1" w:rsidRPr="00671E15" w:rsidRDefault="002E5BF1">
            <w:pPr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Profil atopowy min.36 alergenów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Pr="00671E15" w:rsidRDefault="002E5BF1">
            <w:pPr>
              <w:rPr>
                <w:b/>
              </w:rPr>
            </w:pPr>
            <w:r w:rsidRPr="00671E15">
              <w:rPr>
                <w:b/>
              </w:rPr>
              <w:t>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C43497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>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BF1" w:rsidRDefault="002E5BF1">
            <w:r>
              <w:t xml:space="preserve">Dodatkowe odczynniki (jeżeli to </w:t>
            </w:r>
            <w:r>
              <w:lastRenderedPageBreak/>
              <w:t>konieczne 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F1" w:rsidRDefault="002E5BF1"/>
        </w:tc>
      </w:tr>
      <w:tr w:rsidR="00F0375A" w:rsidTr="005B5696">
        <w:trPr>
          <w:trHeight w:val="867"/>
        </w:trPr>
        <w:tc>
          <w:tcPr>
            <w:tcW w:w="1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Pr="00732BBF" w:rsidRDefault="00F0375A">
            <w:pPr>
              <w:rPr>
                <w:b/>
              </w:rPr>
            </w:pPr>
            <w:r w:rsidRPr="00732BBF">
              <w:rPr>
                <w:b/>
              </w:rPr>
              <w:t>Całkowity koszt  odczynników netto i brutto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Pr="00732BBF" w:rsidRDefault="00F0375A">
            <w:pPr>
              <w:rPr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Pr="00732BBF" w:rsidRDefault="00F0375A">
            <w:pPr>
              <w:rPr>
                <w:b/>
              </w:rPr>
            </w:pPr>
          </w:p>
        </w:tc>
      </w:tr>
      <w:tr w:rsidR="00C43497" w:rsidTr="005B5696">
        <w:trPr>
          <w:trHeight w:val="729"/>
        </w:trPr>
        <w:tc>
          <w:tcPr>
            <w:tcW w:w="15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497" w:rsidRPr="00732BBF" w:rsidRDefault="00C43497">
            <w:pPr>
              <w:rPr>
                <w:b/>
              </w:rPr>
            </w:pPr>
            <w:r w:rsidRPr="00732BBF">
              <w:rPr>
                <w:b/>
              </w:rPr>
              <w:t xml:space="preserve">Czynsz najmu sprzętu </w:t>
            </w:r>
            <w:r w:rsidR="000724FD" w:rsidRPr="00732BBF">
              <w:rPr>
                <w:b/>
              </w:rPr>
              <w:t>laboratoryjnego</w:t>
            </w:r>
          </w:p>
        </w:tc>
      </w:tr>
      <w:tr w:rsidR="00F0375A" w:rsidTr="00B8022F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Pr="00A74EFD" w:rsidRDefault="000724FD">
            <w:pPr>
              <w:rPr>
                <w:b/>
              </w:rPr>
            </w:pPr>
            <w:r w:rsidRPr="000D2847">
              <w:rPr>
                <w:b/>
              </w:rPr>
              <w:t xml:space="preserve">Urządzenia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>
              <w:t xml:space="preserve">Nazwa urządzenia/typ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>
              <w:t xml:space="preserve">Producent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>
              <w:t xml:space="preserve">Okres najmu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>
              <w:t>xxx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 w:rsidRPr="005642D1">
              <w:rPr>
                <w:b/>
              </w:rPr>
              <w:t xml:space="preserve">Cena </w:t>
            </w:r>
            <w:r w:rsidR="00B8022F" w:rsidRPr="005642D1">
              <w:rPr>
                <w:b/>
              </w:rPr>
              <w:t>netto</w:t>
            </w:r>
            <w:r w:rsidR="00B8022F">
              <w:t xml:space="preserve"> 1 </w:t>
            </w:r>
            <w:r>
              <w:t>miesiąca najmy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>
              <w:t>% vat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0724FD">
            <w:r w:rsidRPr="005642D1">
              <w:rPr>
                <w:b/>
              </w:rPr>
              <w:t>Cena brutto</w:t>
            </w:r>
            <w:r>
              <w:t xml:space="preserve"> 1 miesiąca najmu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4748D6">
            <w:r>
              <w:t>xxx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4748D6">
            <w:r w:rsidRPr="006B4898">
              <w:rPr>
                <w:b/>
              </w:rPr>
              <w:t>Wartość netto</w:t>
            </w:r>
            <w:r>
              <w:t xml:space="preserve"> najmu za okres </w:t>
            </w:r>
            <w:r w:rsidRPr="004748D6">
              <w:rPr>
                <w:b/>
              </w:rPr>
              <w:t>24 miesięc</w:t>
            </w:r>
            <w:r>
              <w:t xml:space="preserve">y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5A" w:rsidRDefault="004748D6">
            <w:r w:rsidRPr="006B4898">
              <w:rPr>
                <w:b/>
              </w:rPr>
              <w:t>Wartość brutto</w:t>
            </w:r>
            <w:r>
              <w:t xml:space="preserve"> najmu za okres </w:t>
            </w:r>
            <w:r w:rsidRPr="004748D6">
              <w:rPr>
                <w:b/>
              </w:rPr>
              <w:t>24 miesięcy</w:t>
            </w:r>
          </w:p>
        </w:tc>
      </w:tr>
      <w:tr w:rsidR="002F30B1" w:rsidTr="00B8022F">
        <w:trPr>
          <w:trHeight w:val="98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Pr="00241C4F" w:rsidRDefault="002F30B1">
            <w:pPr>
              <w:rPr>
                <w:b/>
                <w:color w:val="FF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>
            <w:r>
              <w:t xml:space="preserve">24 miesiące 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>
            <w:r>
              <w:t>xxx</w:t>
            </w:r>
          </w:p>
          <w:p w:rsidR="002F30B1" w:rsidRDefault="002F30B1" w:rsidP="00505290"/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>
            <w:r>
              <w:t>xxx</w:t>
            </w:r>
          </w:p>
          <w:p w:rsidR="002F30B1" w:rsidRDefault="002F30B1" w:rsidP="001A1C1D"/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0B1" w:rsidRDefault="002F30B1"/>
        </w:tc>
      </w:tr>
      <w:tr w:rsidR="002F30B1" w:rsidTr="00B8022F">
        <w:trPr>
          <w:trHeight w:val="985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Pr="00241C4F" w:rsidRDefault="002F30B1">
            <w:pPr>
              <w:rPr>
                <w:b/>
                <w:color w:val="FF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>
            <w:r>
              <w:t>24 miesiące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B1" w:rsidRDefault="002F30B1"/>
        </w:tc>
      </w:tr>
      <w:tr w:rsidR="00644D1D" w:rsidTr="005B5696">
        <w:trPr>
          <w:trHeight w:val="559"/>
        </w:trPr>
        <w:tc>
          <w:tcPr>
            <w:tcW w:w="1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D" w:rsidRPr="00644D1D" w:rsidRDefault="00644D1D" w:rsidP="00644D1D">
            <w:pPr>
              <w:jc w:val="center"/>
              <w:rPr>
                <w:b/>
              </w:rPr>
            </w:pPr>
            <w:r w:rsidRPr="00644D1D">
              <w:rPr>
                <w:b/>
              </w:rPr>
              <w:t>WARTOŚĆ CAŁEGO PAKIETU NETTO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D" w:rsidRDefault="00644D1D"/>
        </w:tc>
      </w:tr>
      <w:tr w:rsidR="00644D1D" w:rsidTr="005B5696">
        <w:trPr>
          <w:trHeight w:val="559"/>
        </w:trPr>
        <w:tc>
          <w:tcPr>
            <w:tcW w:w="12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D" w:rsidRPr="00644D1D" w:rsidRDefault="00644D1D" w:rsidP="00644D1D">
            <w:pPr>
              <w:jc w:val="center"/>
              <w:rPr>
                <w:b/>
              </w:rPr>
            </w:pPr>
            <w:r w:rsidRPr="00644D1D">
              <w:rPr>
                <w:b/>
              </w:rPr>
              <w:t>WARTOŚĆ CAŁEGO PAKIETU DO OCENY ( BRUTTO)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1D" w:rsidRDefault="00644D1D"/>
        </w:tc>
      </w:tr>
    </w:tbl>
    <w:p w:rsidR="002E5BF1" w:rsidRDefault="002E5BF1" w:rsidP="005464D7"/>
    <w:p w:rsidR="005464D7" w:rsidRDefault="005464D7" w:rsidP="005464D7">
      <w:pPr>
        <w:rPr>
          <w:rFonts w:asciiTheme="minorHAnsi" w:hAnsiTheme="minorHAnsi" w:cstheme="minorBidi"/>
          <w:lang w:eastAsia="en-US"/>
        </w:rPr>
      </w:pPr>
      <w:r>
        <w:t>*- ilość opakowań podać z dokładnością do 1,0 – zaokrąglając w górę</w:t>
      </w:r>
    </w:p>
    <w:p w:rsidR="005464D7" w:rsidRDefault="005464D7" w:rsidP="005464D7">
      <w:r>
        <w:t>Należy uwzględnić koszty najmu:</w:t>
      </w:r>
      <w:r w:rsidR="00F7183B">
        <w:t xml:space="preserve"> </w:t>
      </w:r>
      <w:r>
        <w:t>półautomat do inkubacji , sprzęt do odczytania i interpretacji testów z zestawem komputerowym.</w:t>
      </w:r>
    </w:p>
    <w:p w:rsidR="005464D7" w:rsidRPr="0043314A" w:rsidRDefault="005464D7" w:rsidP="005464D7">
      <w:pPr>
        <w:rPr>
          <w:rFonts w:asciiTheme="minorHAnsi" w:hAnsiTheme="minorHAnsi" w:cstheme="minorBidi"/>
          <w:color w:val="FF0000"/>
          <w:lang w:eastAsia="en-US"/>
        </w:rPr>
      </w:pPr>
    </w:p>
    <w:p w:rsidR="005464D7" w:rsidRPr="009954A0" w:rsidRDefault="005464D7" w:rsidP="005464D7">
      <w:r w:rsidRPr="009954A0">
        <w:t>Zamawiający dopuszcza zaoferowanie różnych paneli zawierających żądane alergeny</w:t>
      </w:r>
      <w:r w:rsidR="00814FD2" w:rsidRPr="009954A0">
        <w:t>.</w:t>
      </w:r>
    </w:p>
    <w:p w:rsidR="005464D7" w:rsidRDefault="005464D7" w:rsidP="005464D7">
      <w:r>
        <w:t>Wyniki testów alergicznych podawane w standardowej skali sześciu klas (EAST).</w:t>
      </w:r>
    </w:p>
    <w:p w:rsidR="005464D7" w:rsidRPr="00763184" w:rsidRDefault="005464D7" w:rsidP="005464D7">
      <w:bookmarkStart w:id="1" w:name="_Hlk523403949"/>
      <w:r w:rsidRPr="00763184">
        <w:t xml:space="preserve">Oferujący zapewni na swój koszt udział Zamawiającego w kontroli </w:t>
      </w:r>
      <w:proofErr w:type="spellStart"/>
      <w:r w:rsidRPr="00763184">
        <w:t>zewnątrzlaboratoryjnej</w:t>
      </w:r>
      <w:proofErr w:type="spellEnd"/>
      <w:r w:rsidRPr="00763184">
        <w:t xml:space="preserve"> przynajmniej 1 x w roku</w:t>
      </w:r>
      <w:r w:rsidR="005E25BE" w:rsidRPr="00763184">
        <w:t xml:space="preserve"> ( dotyczy dostarczenia </w:t>
      </w:r>
      <w:r w:rsidR="007C7BB6" w:rsidRPr="00763184">
        <w:t>materiału</w:t>
      </w:r>
      <w:r w:rsidR="005E25BE" w:rsidRPr="00763184">
        <w:t xml:space="preserve"> kontrolnego, opracowania wyników, dostarczenia certyfikatu) </w:t>
      </w:r>
      <w:r w:rsidRPr="00763184">
        <w:t>.</w:t>
      </w:r>
    </w:p>
    <w:bookmarkEnd w:id="1"/>
    <w:p w:rsidR="00814FD2" w:rsidRDefault="00814FD2" w:rsidP="005464D7">
      <w:pPr>
        <w:rPr>
          <w:b/>
        </w:rPr>
      </w:pPr>
    </w:p>
    <w:p w:rsidR="005464D7" w:rsidRDefault="005464D7" w:rsidP="00E03510">
      <w:pPr>
        <w:jc w:val="center"/>
        <w:rPr>
          <w:b/>
          <w:sz w:val="22"/>
          <w:szCs w:val="22"/>
        </w:rPr>
      </w:pPr>
      <w:bookmarkStart w:id="2" w:name="_Hlk523988279"/>
      <w:r>
        <w:rPr>
          <w:b/>
        </w:rPr>
        <w:t xml:space="preserve">Załącznik </w:t>
      </w:r>
      <w:r w:rsidR="00814FD2">
        <w:rPr>
          <w:b/>
        </w:rPr>
        <w:t xml:space="preserve"> do </w:t>
      </w:r>
      <w:r w:rsidR="00282850">
        <w:rPr>
          <w:b/>
        </w:rPr>
        <w:t>P</w:t>
      </w:r>
      <w:r w:rsidR="00814FD2">
        <w:rPr>
          <w:b/>
        </w:rPr>
        <w:t>akietu 1</w:t>
      </w:r>
    </w:p>
    <w:bookmarkEnd w:id="2"/>
    <w:p w:rsidR="005464D7" w:rsidRPr="00814FD2" w:rsidRDefault="005464D7" w:rsidP="005464D7">
      <w:pPr>
        <w:rPr>
          <w:b/>
        </w:rPr>
      </w:pPr>
      <w:r w:rsidRPr="00814FD2">
        <w:rPr>
          <w:b/>
        </w:rPr>
        <w:t>Ocena jakościowa testów alergicznych</w:t>
      </w:r>
    </w:p>
    <w:p w:rsidR="00814FD2" w:rsidRDefault="00814FD2" w:rsidP="005464D7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03"/>
        <w:gridCol w:w="3617"/>
        <w:gridCol w:w="5954"/>
      </w:tblGrid>
      <w:tr w:rsidR="005464D7" w:rsidTr="0029547A">
        <w:trPr>
          <w:trHeight w:val="86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29547A" w:rsidRDefault="005464D7" w:rsidP="0029547A">
            <w:pPr>
              <w:jc w:val="center"/>
              <w:rPr>
                <w:b/>
              </w:rPr>
            </w:pPr>
            <w:r w:rsidRPr="0029547A">
              <w:rPr>
                <w:b/>
              </w:rPr>
              <w:t>Parametry oceniane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29547A" w:rsidRDefault="005464D7" w:rsidP="0029547A">
            <w:pPr>
              <w:jc w:val="center"/>
              <w:rPr>
                <w:b/>
              </w:rPr>
            </w:pPr>
            <w:r w:rsidRPr="0029547A">
              <w:rPr>
                <w:b/>
              </w:rPr>
              <w:t>Opis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29547A" w:rsidRDefault="005464D7" w:rsidP="0029547A">
            <w:pPr>
              <w:jc w:val="center"/>
              <w:rPr>
                <w:b/>
              </w:rPr>
            </w:pPr>
            <w:r w:rsidRPr="0029547A">
              <w:rPr>
                <w:b/>
              </w:rPr>
              <w:t>Punktacja</w:t>
            </w:r>
          </w:p>
        </w:tc>
      </w:tr>
      <w:tr w:rsidR="005464D7" w:rsidTr="00814F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A85A55" w:rsidRDefault="005464D7">
            <w:pPr>
              <w:rPr>
                <w:b/>
              </w:rPr>
            </w:pPr>
            <w:r w:rsidRPr="00A85A55">
              <w:rPr>
                <w:b/>
              </w:rPr>
              <w:t>Metoda oznaczenia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7" w:rsidRDefault="005464D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Default="005464D7">
            <w:r>
              <w:t>Immunoenzymatyczna – 10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r>
              <w:t>Inna – 5</w:t>
            </w:r>
            <w:r w:rsidR="006877C6">
              <w:t>,00 pkt</w:t>
            </w:r>
          </w:p>
        </w:tc>
      </w:tr>
      <w:tr w:rsidR="005464D7" w:rsidTr="00814F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A85A55" w:rsidRDefault="005464D7">
            <w:pPr>
              <w:rPr>
                <w:b/>
              </w:rPr>
            </w:pPr>
            <w:r w:rsidRPr="00A85A55">
              <w:rPr>
                <w:b/>
              </w:rPr>
              <w:t>Zastosowane przeciwciała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7" w:rsidRDefault="005464D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Default="005464D7">
            <w:r>
              <w:t>Monoklonalne – 10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proofErr w:type="spellStart"/>
            <w:r>
              <w:t>Poliklonalne</w:t>
            </w:r>
            <w:proofErr w:type="spellEnd"/>
            <w:r>
              <w:t xml:space="preserve"> – 0</w:t>
            </w:r>
            <w:r w:rsidR="006877C6">
              <w:t>,00</w:t>
            </w:r>
            <w:r>
              <w:t xml:space="preserve"> pkt</w:t>
            </w:r>
          </w:p>
        </w:tc>
      </w:tr>
      <w:tr w:rsidR="005464D7" w:rsidTr="00814F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A85A55" w:rsidRDefault="005464D7">
            <w:pPr>
              <w:rPr>
                <w:b/>
              </w:rPr>
            </w:pPr>
            <w:r w:rsidRPr="00A85A55">
              <w:rPr>
                <w:b/>
              </w:rPr>
              <w:t>Ilość surowicy niezbędna do wykonania badania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7" w:rsidRDefault="005464D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Default="005464D7">
            <w:r>
              <w:t>Do 200 µl – 10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r>
              <w:t>210-400µ – 5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r>
              <w:t>Powyżej 410µl – 0</w:t>
            </w:r>
            <w:r w:rsidR="006877C6">
              <w:t>,00</w:t>
            </w:r>
            <w:r>
              <w:t xml:space="preserve"> pkt</w:t>
            </w:r>
          </w:p>
        </w:tc>
      </w:tr>
      <w:tr w:rsidR="005464D7" w:rsidTr="00814F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A85A55" w:rsidRDefault="005464D7">
            <w:pPr>
              <w:rPr>
                <w:b/>
              </w:rPr>
            </w:pPr>
            <w:r w:rsidRPr="00A85A55">
              <w:rPr>
                <w:b/>
              </w:rPr>
              <w:t>Paski CCD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7" w:rsidRDefault="005464D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Default="005464D7">
            <w:r>
              <w:t>Na każdym pasku testowym – 10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r>
              <w:t>Na wybranych paskach testowych – 5</w:t>
            </w:r>
            <w:r w:rsidR="006877C6">
              <w:t>,00</w:t>
            </w:r>
            <w:r>
              <w:t xml:space="preserve"> pkt</w:t>
            </w:r>
          </w:p>
        </w:tc>
      </w:tr>
      <w:tr w:rsidR="005464D7" w:rsidTr="00814FD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Pr="00A85A55" w:rsidRDefault="005464D7">
            <w:pPr>
              <w:rPr>
                <w:b/>
              </w:rPr>
            </w:pPr>
            <w:r w:rsidRPr="00A85A55">
              <w:rPr>
                <w:b/>
              </w:rPr>
              <w:t>Indywidualna krzywa kalibracyjna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4D7" w:rsidRDefault="005464D7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4D7" w:rsidRDefault="005464D7">
            <w:r>
              <w:t>Na każdym pasku testowym – 10</w:t>
            </w:r>
            <w:r w:rsidR="006877C6">
              <w:t>,00</w:t>
            </w:r>
            <w:r>
              <w:t xml:space="preserve"> pkt</w:t>
            </w:r>
          </w:p>
          <w:p w:rsidR="005464D7" w:rsidRDefault="005464D7">
            <w:r>
              <w:t>Na wybranych paskach testowych – 5</w:t>
            </w:r>
            <w:r w:rsidR="006877C6">
              <w:t>,00</w:t>
            </w:r>
            <w:r>
              <w:t xml:space="preserve"> pkt.</w:t>
            </w:r>
          </w:p>
        </w:tc>
      </w:tr>
    </w:tbl>
    <w:p w:rsidR="005464D7" w:rsidRDefault="005464D7" w:rsidP="005464D7">
      <w:pPr>
        <w:ind w:left="360"/>
        <w:rPr>
          <w:rFonts w:asciiTheme="minorHAnsi" w:hAnsiTheme="minorHAnsi" w:cstheme="minorBidi"/>
          <w:lang w:eastAsia="en-US"/>
        </w:rPr>
      </w:pPr>
    </w:p>
    <w:p w:rsidR="001063C3" w:rsidRDefault="001063C3" w:rsidP="001063C3">
      <w:pPr>
        <w:rPr>
          <w:rFonts w:eastAsia="Calibri"/>
          <w:b/>
          <w:sz w:val="20"/>
          <w:szCs w:val="20"/>
          <w:lang w:eastAsia="en-US"/>
        </w:rPr>
      </w:pPr>
    </w:p>
    <w:p w:rsidR="005464D7" w:rsidRDefault="005464D7" w:rsidP="009D6280">
      <w:pPr>
        <w:pStyle w:val="Standard"/>
      </w:pPr>
    </w:p>
    <w:p w:rsidR="005464D7" w:rsidRDefault="005464D7" w:rsidP="009D6280">
      <w:pPr>
        <w:pStyle w:val="Standard"/>
      </w:pPr>
    </w:p>
    <w:p w:rsidR="00273FEF" w:rsidRDefault="00273FEF" w:rsidP="00546FB7">
      <w:pPr>
        <w:pStyle w:val="Standard"/>
        <w:jc w:val="center"/>
        <w:rPr>
          <w:b/>
          <w:sz w:val="32"/>
          <w:szCs w:val="32"/>
        </w:rPr>
      </w:pPr>
    </w:p>
    <w:p w:rsidR="00997F29" w:rsidRDefault="00997F29" w:rsidP="00546FB7">
      <w:pPr>
        <w:pStyle w:val="Standard"/>
        <w:jc w:val="center"/>
        <w:rPr>
          <w:b/>
          <w:sz w:val="32"/>
          <w:szCs w:val="32"/>
        </w:rPr>
      </w:pPr>
    </w:p>
    <w:p w:rsidR="00997F29" w:rsidRDefault="00997F29" w:rsidP="00546FB7">
      <w:pPr>
        <w:pStyle w:val="Standard"/>
        <w:jc w:val="center"/>
        <w:rPr>
          <w:b/>
          <w:sz w:val="32"/>
          <w:szCs w:val="32"/>
        </w:rPr>
      </w:pPr>
    </w:p>
    <w:p w:rsidR="009E71F6" w:rsidRDefault="009E71F6" w:rsidP="00546FB7">
      <w:pPr>
        <w:pStyle w:val="Standard"/>
        <w:jc w:val="center"/>
        <w:rPr>
          <w:b/>
          <w:sz w:val="32"/>
          <w:szCs w:val="32"/>
        </w:rPr>
      </w:pPr>
    </w:p>
    <w:p w:rsidR="00571C28" w:rsidRDefault="00571C28" w:rsidP="00546FB7">
      <w:pPr>
        <w:pStyle w:val="Standard"/>
        <w:jc w:val="center"/>
        <w:rPr>
          <w:b/>
          <w:sz w:val="32"/>
          <w:szCs w:val="32"/>
        </w:rPr>
      </w:pPr>
    </w:p>
    <w:p w:rsidR="00571C28" w:rsidRDefault="00571C28" w:rsidP="00546FB7">
      <w:pPr>
        <w:pStyle w:val="Standard"/>
        <w:jc w:val="center"/>
        <w:rPr>
          <w:b/>
          <w:sz w:val="32"/>
          <w:szCs w:val="32"/>
        </w:rPr>
      </w:pPr>
    </w:p>
    <w:p w:rsidR="00997F29" w:rsidRDefault="00997F29" w:rsidP="00546FB7">
      <w:pPr>
        <w:pStyle w:val="Standard"/>
        <w:jc w:val="center"/>
        <w:rPr>
          <w:b/>
          <w:sz w:val="32"/>
          <w:szCs w:val="32"/>
        </w:rPr>
      </w:pPr>
    </w:p>
    <w:p w:rsidR="00DA6DFF" w:rsidRDefault="00DA6DFF" w:rsidP="00DA6DFF">
      <w:pPr>
        <w:jc w:val="center"/>
        <w:rPr>
          <w:b/>
          <w:sz w:val="22"/>
          <w:szCs w:val="22"/>
        </w:rPr>
      </w:pPr>
      <w:r>
        <w:rPr>
          <w:b/>
        </w:rPr>
        <w:lastRenderedPageBreak/>
        <w:t>Załącznik  do Pakietu 1</w:t>
      </w:r>
    </w:p>
    <w:p w:rsidR="00997F29" w:rsidRDefault="00997F29" w:rsidP="00546FB7">
      <w:pPr>
        <w:pStyle w:val="Standard"/>
        <w:jc w:val="center"/>
        <w:rPr>
          <w:b/>
          <w:sz w:val="32"/>
          <w:szCs w:val="32"/>
        </w:rPr>
      </w:pPr>
    </w:p>
    <w:p w:rsidR="00AC42A7" w:rsidRPr="00971AF7" w:rsidRDefault="00997F29" w:rsidP="00997F29">
      <w:pPr>
        <w:rPr>
          <w:b/>
          <w:sz w:val="20"/>
          <w:szCs w:val="20"/>
        </w:rPr>
      </w:pPr>
      <w:r w:rsidRPr="00971AF7">
        <w:rPr>
          <w:b/>
        </w:rPr>
        <w:t xml:space="preserve">Warunki konieczne stawiane </w:t>
      </w:r>
      <w:r w:rsidR="00750063" w:rsidRPr="00971AF7">
        <w:rPr>
          <w:b/>
        </w:rPr>
        <w:t>sprzęt</w:t>
      </w:r>
      <w:r w:rsidR="00AC42A7" w:rsidRPr="00971AF7">
        <w:rPr>
          <w:b/>
        </w:rPr>
        <w:t>owi</w:t>
      </w:r>
      <w:r w:rsidR="00750063" w:rsidRPr="00971AF7">
        <w:rPr>
          <w:b/>
        </w:rPr>
        <w:t xml:space="preserve"> laboratoryjn</w:t>
      </w:r>
      <w:r w:rsidR="00AC42A7" w:rsidRPr="00971AF7">
        <w:rPr>
          <w:b/>
        </w:rPr>
        <w:t>emu.</w:t>
      </w:r>
      <w:r w:rsidR="00750063" w:rsidRPr="00971AF7">
        <w:rPr>
          <w:b/>
          <w:sz w:val="20"/>
          <w:szCs w:val="20"/>
        </w:rPr>
        <w:t xml:space="preserve"> </w:t>
      </w:r>
    </w:p>
    <w:p w:rsidR="00997F29" w:rsidRPr="00971AF7" w:rsidRDefault="00997F29" w:rsidP="00997F29">
      <w:pPr>
        <w:rPr>
          <w:b/>
          <w:sz w:val="20"/>
          <w:szCs w:val="20"/>
        </w:rPr>
      </w:pPr>
      <w:r w:rsidRPr="00971AF7">
        <w:rPr>
          <w:b/>
          <w:sz w:val="20"/>
          <w:szCs w:val="20"/>
        </w:rPr>
        <w:t>Wymagania określone jako „TAK”, są warunkami granicznymi. Nie spełnienie nawet jednego z n/w wymagań spowoduje odrzucenie oferty.</w:t>
      </w:r>
    </w:p>
    <w:p w:rsidR="0034354F" w:rsidRPr="00971AF7" w:rsidRDefault="0034354F" w:rsidP="00997F29">
      <w:pPr>
        <w:rPr>
          <w:b/>
          <w:sz w:val="20"/>
          <w:szCs w:val="20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8524"/>
        <w:gridCol w:w="1139"/>
        <w:gridCol w:w="2437"/>
      </w:tblGrid>
      <w:tr w:rsidR="00971AF7" w:rsidRPr="00971AF7" w:rsidTr="009E71F6">
        <w:trPr>
          <w:trHeight w:val="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b/>
                <w:sz w:val="20"/>
                <w:szCs w:val="20"/>
              </w:rPr>
            </w:pPr>
            <w:r w:rsidRPr="00971AF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b/>
                <w:sz w:val="20"/>
                <w:szCs w:val="20"/>
              </w:rPr>
            </w:pPr>
            <w:r w:rsidRPr="00971AF7">
              <w:rPr>
                <w:b/>
                <w:sz w:val="20"/>
                <w:szCs w:val="20"/>
              </w:rPr>
              <w:t xml:space="preserve">    Parametry – opis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b/>
                <w:sz w:val="20"/>
                <w:szCs w:val="20"/>
              </w:rPr>
            </w:pPr>
            <w:r w:rsidRPr="00971AF7">
              <w:rPr>
                <w:b/>
                <w:sz w:val="20"/>
                <w:szCs w:val="20"/>
              </w:rPr>
              <w:t xml:space="preserve">Parametr wymagany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b/>
                <w:sz w:val="20"/>
                <w:szCs w:val="20"/>
              </w:rPr>
            </w:pPr>
            <w:r w:rsidRPr="00971AF7">
              <w:rPr>
                <w:b/>
                <w:sz w:val="20"/>
                <w:szCs w:val="20"/>
              </w:rPr>
              <w:t>Parametr oferowany</w:t>
            </w:r>
          </w:p>
        </w:tc>
      </w:tr>
      <w:tr w:rsidR="00971AF7" w:rsidRPr="00971AF7" w:rsidTr="009E7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1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3463F7">
            <w:pPr>
              <w:rPr>
                <w:sz w:val="20"/>
                <w:szCs w:val="20"/>
              </w:rPr>
            </w:pPr>
            <w:r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S</w:t>
            </w:r>
            <w:r w:rsidR="00CC3435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przęt laboratoryjny jest</w:t>
            </w:r>
            <w:r w:rsidR="00CC3435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kompletny,  sprawny i gotowy do funkcjonowania bez żadnych dodatkowych zakupów i inwestycji, gwarantujący bezpieczeństwo pacjentów oraz personelu medycznego, a także zapewnia wymagany poziom świadczonych usług medycznych</w:t>
            </w:r>
            <w:r w:rsidRPr="00971AF7">
              <w:rPr>
                <w:rFonts w:eastAsia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971AF7" w:rsidRPr="00971AF7" w:rsidTr="009E71F6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51D72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2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BD0" w:rsidRPr="00971AF7" w:rsidRDefault="00705BD0">
            <w:pPr>
              <w:rPr>
                <w:sz w:val="20"/>
                <w:szCs w:val="20"/>
              </w:rPr>
            </w:pPr>
            <w:r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 xml:space="preserve">Instrukcje obsługi i konserwacji w jęz. polskim </w:t>
            </w:r>
            <w:r w:rsidR="000E5352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(</w:t>
            </w:r>
            <w:r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dopuszczone na nośniku elektronicznym</w:t>
            </w:r>
            <w:r w:rsidR="000E5352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)</w:t>
            </w:r>
          </w:p>
          <w:p w:rsidR="00705BD0" w:rsidRPr="00971AF7" w:rsidRDefault="00705B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971AF7" w:rsidRPr="00971AF7" w:rsidTr="009E71F6">
        <w:trPr>
          <w:trHeight w:val="10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51D72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3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5D453A">
            <w:pPr>
              <w:tabs>
                <w:tab w:val="left" w:pos="180"/>
              </w:tabs>
              <w:textAlignment w:val="baseline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 xml:space="preserve">Uruchomienie </w:t>
            </w:r>
            <w:r w:rsidR="007E1EC9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sprzętu laboratoryjnego</w:t>
            </w:r>
            <w:r w:rsidR="007E1EC9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sz w:val="20"/>
                <w:szCs w:val="20"/>
              </w:rPr>
              <w:t>i p</w:t>
            </w:r>
            <w:r w:rsidR="00997F29" w:rsidRPr="00971AF7">
              <w:rPr>
                <w:sz w:val="20"/>
                <w:szCs w:val="20"/>
              </w:rPr>
              <w:t xml:space="preserve">rzeprowadzenie szkolenia </w:t>
            </w:r>
            <w:r w:rsidR="00997F29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personelu </w:t>
            </w:r>
            <w:r w:rsidR="00375AEB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z zakresu instalacji, obsługi, konserwacji </w:t>
            </w:r>
            <w:r w:rsidR="00375AEB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sprzętu laboratoryjnego</w:t>
            </w:r>
            <w:r w:rsidR="00375AEB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w terminie </w:t>
            </w:r>
            <w:r w:rsidR="00375AEB" w:rsidRPr="00971AF7">
              <w:rPr>
                <w:rFonts w:eastAsia="Times New Roman"/>
                <w:b/>
                <w:sz w:val="20"/>
                <w:szCs w:val="20"/>
                <w:lang w:eastAsia="zh-CN"/>
              </w:rPr>
              <w:t>21 dni</w:t>
            </w:r>
            <w:r w:rsidR="00375AEB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od daty podpisania umowy oraz dostarczenie stosownych zaświadczeń (certyfikaty) z ww. szkoleń każdemu przeszkolonemu diagnoście laboratoryjnemu.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971AF7" w:rsidRPr="00971AF7" w:rsidTr="009E71F6">
        <w:trPr>
          <w:trHeight w:val="17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51D72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4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Dostępność serwisu –  możliwość zgłaszania awarii oraz uzyskania telefonicznie porady technicznej</w:t>
            </w:r>
            <w:r w:rsidR="0044454C">
              <w:rPr>
                <w:sz w:val="20"/>
                <w:szCs w:val="20"/>
              </w:rPr>
              <w:t xml:space="preserve"> w dni robocze</w:t>
            </w:r>
            <w:r w:rsidRPr="00971AF7">
              <w:rPr>
                <w:sz w:val="20"/>
                <w:szCs w:val="20"/>
              </w:rPr>
              <w:t xml:space="preserve">. Czas naprawy </w:t>
            </w:r>
            <w:r w:rsidR="000D7D9F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sprzętu laboratoryjnego</w:t>
            </w:r>
            <w:r w:rsidRPr="00971AF7">
              <w:rPr>
                <w:sz w:val="20"/>
                <w:szCs w:val="20"/>
              </w:rPr>
              <w:t xml:space="preserve"> max. </w:t>
            </w:r>
            <w:r w:rsidR="00DC6E80">
              <w:rPr>
                <w:sz w:val="20"/>
                <w:szCs w:val="20"/>
              </w:rPr>
              <w:t xml:space="preserve">2 dni robocze </w:t>
            </w:r>
            <w:r w:rsidRPr="00971AF7">
              <w:rPr>
                <w:sz w:val="20"/>
                <w:szCs w:val="20"/>
              </w:rPr>
              <w:t xml:space="preserve">od chwili </w:t>
            </w:r>
            <w:r w:rsidR="00BA778D" w:rsidRPr="00971AF7">
              <w:rPr>
                <w:sz w:val="20"/>
                <w:szCs w:val="20"/>
              </w:rPr>
              <w:t xml:space="preserve">przyjęcia </w:t>
            </w:r>
            <w:r w:rsidRPr="00971AF7">
              <w:rPr>
                <w:sz w:val="20"/>
                <w:szCs w:val="20"/>
              </w:rPr>
              <w:t>zgłoszenia.</w:t>
            </w:r>
          </w:p>
          <w:p w:rsidR="001E7201" w:rsidRPr="00971AF7" w:rsidRDefault="001E7201">
            <w:pPr>
              <w:rPr>
                <w:sz w:val="20"/>
                <w:szCs w:val="20"/>
              </w:rPr>
            </w:pPr>
          </w:p>
          <w:p w:rsidR="001E7201" w:rsidRPr="00971AF7" w:rsidRDefault="00FB3EC1">
            <w:pPr>
              <w:rPr>
                <w:sz w:val="20"/>
                <w:szCs w:val="20"/>
              </w:rPr>
            </w:pPr>
            <w:r w:rsidRPr="00971AF7">
              <w:rPr>
                <w:rFonts w:eastAsia="Times New Roman"/>
                <w:sz w:val="20"/>
                <w:szCs w:val="20"/>
                <w:lang w:eastAsia="zh-CN"/>
              </w:rPr>
              <w:t>B</w:t>
            </w:r>
            <w:r w:rsidR="001E7201" w:rsidRPr="00971AF7">
              <w:rPr>
                <w:rFonts w:eastAsia="Times New Roman"/>
                <w:sz w:val="20"/>
                <w:szCs w:val="20"/>
                <w:lang w:eastAsia="zh-CN"/>
              </w:rPr>
              <w:t>ezpłatny serwis gwarancyjny</w:t>
            </w:r>
            <w:r w:rsidR="001E7201" w:rsidRPr="00971AF7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 </w:t>
            </w:r>
            <w:r w:rsidR="001E7201" w:rsidRPr="00971AF7">
              <w:rPr>
                <w:rFonts w:eastAsia="Times New Roman"/>
                <w:kern w:val="1"/>
                <w:sz w:val="20"/>
                <w:szCs w:val="20"/>
                <w:lang w:eastAsia="zh-CN"/>
              </w:rPr>
              <w:t>sprzętu laboratoryjnego</w:t>
            </w:r>
            <w:r w:rsidR="001E7201" w:rsidRPr="00971AF7">
              <w:rPr>
                <w:rFonts w:eastAsia="Times New Roman"/>
                <w:sz w:val="20"/>
                <w:szCs w:val="20"/>
                <w:lang w:eastAsia="zh-CN"/>
              </w:rPr>
              <w:t xml:space="preserve"> przez okres trwania umowy w tym naprawy i wymiana niezbędnych części zużywalnych i szczegółowy przegląd konserwacyjny co najmniej raz w roku</w:t>
            </w:r>
            <w:r w:rsidRPr="00971AF7">
              <w:rPr>
                <w:rFonts w:eastAsia="Times New Roman"/>
                <w:sz w:val="20"/>
                <w:szCs w:val="20"/>
                <w:lang w:eastAsia="zh-CN"/>
              </w:rPr>
              <w:t>.</w:t>
            </w:r>
          </w:p>
          <w:p w:rsidR="001E7201" w:rsidRPr="00971AF7" w:rsidRDefault="001E72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971AF7" w:rsidRPr="00971AF7" w:rsidTr="009E71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51D72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5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5C6642" w:rsidRDefault="00997F29">
            <w:pPr>
              <w:rPr>
                <w:rFonts w:eastAsia="SimSun"/>
                <w:kern w:val="2"/>
                <w:sz w:val="18"/>
                <w:szCs w:val="18"/>
                <w:lang w:eastAsia="zh-CN"/>
              </w:rPr>
            </w:pPr>
            <w:r w:rsidRPr="005C6642">
              <w:rPr>
                <w:rFonts w:eastAsia="SimSun"/>
                <w:kern w:val="2"/>
                <w:sz w:val="18"/>
                <w:szCs w:val="18"/>
                <w:lang w:eastAsia="zh-CN"/>
              </w:rPr>
              <w:t>Autoryzowany serwis gwarancyjny.</w:t>
            </w:r>
          </w:p>
          <w:p w:rsidR="00997F29" w:rsidRPr="005C6642" w:rsidRDefault="00997F29">
            <w:pPr>
              <w:rPr>
                <w:rFonts w:eastAsia="Calibri"/>
                <w:kern w:val="0"/>
                <w:sz w:val="18"/>
                <w:szCs w:val="18"/>
                <w:lang w:eastAsia="en-US"/>
              </w:rPr>
            </w:pPr>
            <w:r w:rsidRPr="005C6642">
              <w:rPr>
                <w:rFonts w:eastAsia="SimSun"/>
                <w:kern w:val="2"/>
                <w:sz w:val="18"/>
                <w:szCs w:val="18"/>
                <w:lang w:eastAsia="zh-CN"/>
              </w:rPr>
              <w:t>Dołączyć certyfikat o autoryzacji serwisowej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971AF7" w:rsidRPr="00971AF7" w:rsidTr="009E71F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51D72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6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39A" w:rsidRPr="005C6642" w:rsidRDefault="007B339A" w:rsidP="007B339A">
            <w:pPr>
              <w:rPr>
                <w:rFonts w:eastAsia="SimSun"/>
                <w:kern w:val="2"/>
                <w:sz w:val="18"/>
                <w:szCs w:val="18"/>
                <w:lang w:eastAsia="zh-CN"/>
              </w:rPr>
            </w:pPr>
            <w:r w:rsidRPr="005C6642">
              <w:rPr>
                <w:rFonts w:eastAsia="Times New Roman"/>
                <w:kern w:val="1"/>
                <w:sz w:val="18"/>
                <w:szCs w:val="18"/>
                <w:lang w:eastAsia="zh-CN"/>
              </w:rPr>
              <w:t>Zapewnienie urządzenia zastępczego, w wypadku naprawy serwisowej trwającej dłużej niż 7 dni, na czas trwania naprawy</w:t>
            </w:r>
            <w:r w:rsidRPr="005C6642">
              <w:rPr>
                <w:rFonts w:eastAsia="SimSun"/>
                <w:kern w:val="2"/>
                <w:sz w:val="18"/>
                <w:szCs w:val="18"/>
                <w:lang w:eastAsia="zh-CN"/>
              </w:rPr>
              <w:t xml:space="preserve"> warsztatowej w serwisie, na koszt Wykonawcy.</w:t>
            </w:r>
          </w:p>
          <w:p w:rsidR="007B339A" w:rsidRPr="005C6642" w:rsidRDefault="007B339A">
            <w:pPr>
              <w:rPr>
                <w:rFonts w:eastAsia="SimSun"/>
                <w:kern w:val="2"/>
                <w:sz w:val="18"/>
                <w:szCs w:val="18"/>
                <w:lang w:eastAsia="zh-CN"/>
              </w:rPr>
            </w:pPr>
          </w:p>
          <w:p w:rsidR="007B339A" w:rsidRPr="005C6642" w:rsidRDefault="007B339A">
            <w:pPr>
              <w:rPr>
                <w:rFonts w:eastAsia="SimSun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F29" w:rsidRPr="00971AF7" w:rsidRDefault="00997F29">
            <w:pPr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9" w:rsidRPr="00971AF7" w:rsidRDefault="00997F29">
            <w:pPr>
              <w:rPr>
                <w:sz w:val="20"/>
                <w:szCs w:val="20"/>
              </w:rPr>
            </w:pPr>
          </w:p>
        </w:tc>
      </w:tr>
      <w:tr w:rsidR="008849BF" w:rsidRPr="00971AF7" w:rsidTr="009E71F6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BF" w:rsidRPr="00971AF7" w:rsidRDefault="008849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BF" w:rsidRPr="005C6642" w:rsidRDefault="008849BF" w:rsidP="008849BF">
            <w:pPr>
              <w:rPr>
                <w:sz w:val="18"/>
                <w:szCs w:val="18"/>
              </w:rPr>
            </w:pPr>
            <w:r w:rsidRPr="005C6642">
              <w:rPr>
                <w:sz w:val="18"/>
                <w:szCs w:val="18"/>
              </w:rPr>
              <w:t xml:space="preserve"> </w:t>
            </w:r>
            <w:r w:rsidR="005C6642" w:rsidRPr="005C6642">
              <w:rPr>
                <w:sz w:val="18"/>
                <w:szCs w:val="18"/>
              </w:rPr>
              <w:t>U</w:t>
            </w:r>
            <w:r w:rsidRPr="005C6642">
              <w:rPr>
                <w:sz w:val="18"/>
                <w:szCs w:val="18"/>
              </w:rPr>
              <w:t>dostępnienie protokołów transmisji danych czytnika w celu ich wpięcia do istniejącego w laboratorium systemu informatycznego – PSM Roche.</w:t>
            </w:r>
          </w:p>
          <w:p w:rsidR="008849BF" w:rsidRPr="005C6642" w:rsidRDefault="008849BF" w:rsidP="008849BF">
            <w:pPr>
              <w:rPr>
                <w:b/>
                <w:sz w:val="18"/>
                <w:szCs w:val="18"/>
              </w:rPr>
            </w:pPr>
          </w:p>
          <w:p w:rsidR="008849BF" w:rsidRPr="005C6642" w:rsidRDefault="008849BF" w:rsidP="007B339A">
            <w:pPr>
              <w:rPr>
                <w:rFonts w:eastAsia="Times New Roman"/>
                <w:kern w:val="1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BF" w:rsidRPr="00971AF7" w:rsidRDefault="008849BF">
            <w:pPr>
              <w:rPr>
                <w:sz w:val="20"/>
                <w:szCs w:val="20"/>
              </w:rPr>
            </w:pPr>
            <w:r w:rsidRPr="00971AF7">
              <w:rPr>
                <w:sz w:val="20"/>
                <w:szCs w:val="20"/>
              </w:rPr>
              <w:t>TAK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9BF" w:rsidRPr="00971AF7" w:rsidRDefault="008849BF">
            <w:pPr>
              <w:rPr>
                <w:sz w:val="20"/>
                <w:szCs w:val="20"/>
              </w:rPr>
            </w:pPr>
          </w:p>
        </w:tc>
      </w:tr>
    </w:tbl>
    <w:p w:rsidR="00997F29" w:rsidRPr="00971AF7" w:rsidRDefault="00997F29" w:rsidP="00997F29">
      <w:pPr>
        <w:rPr>
          <w:b/>
          <w:sz w:val="20"/>
          <w:szCs w:val="20"/>
          <w:lang w:eastAsia="en-US"/>
        </w:rPr>
      </w:pPr>
      <w:r w:rsidRPr="00971AF7">
        <w:rPr>
          <w:b/>
          <w:sz w:val="20"/>
          <w:szCs w:val="20"/>
        </w:rPr>
        <w:t xml:space="preserve"> </w:t>
      </w:r>
    </w:p>
    <w:p w:rsidR="00997F29" w:rsidRPr="00971AF7" w:rsidRDefault="00997F29" w:rsidP="00997F29">
      <w:pPr>
        <w:tabs>
          <w:tab w:val="left" w:pos="708"/>
        </w:tabs>
        <w:textAlignment w:val="baseline"/>
        <w:rPr>
          <w:rFonts w:eastAsia="SimSun"/>
          <w:b/>
          <w:sz w:val="20"/>
          <w:szCs w:val="20"/>
          <w:lang w:eastAsia="zh-CN"/>
        </w:rPr>
      </w:pPr>
      <w:bookmarkStart w:id="3" w:name="_GoBack"/>
      <w:bookmarkEnd w:id="3"/>
      <w:r w:rsidRPr="00971AF7">
        <w:rPr>
          <w:rFonts w:eastAsia="Arial"/>
          <w:b/>
          <w:sz w:val="20"/>
          <w:szCs w:val="20"/>
          <w:lang w:eastAsia="zh-CN"/>
        </w:rPr>
        <w:t xml:space="preserve">  </w:t>
      </w:r>
      <w:r w:rsidRPr="00971AF7">
        <w:rPr>
          <w:rFonts w:eastAsia="SimSun"/>
          <w:b/>
          <w:sz w:val="20"/>
          <w:szCs w:val="20"/>
          <w:lang w:eastAsia="zh-CN"/>
        </w:rPr>
        <w:t>................................</w:t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:rsidR="00997F29" w:rsidRPr="00971AF7" w:rsidRDefault="00997F29" w:rsidP="00997F29">
      <w:pPr>
        <w:rPr>
          <w:rFonts w:eastAsia="SimSun"/>
          <w:b/>
          <w:sz w:val="20"/>
          <w:szCs w:val="20"/>
          <w:lang w:eastAsia="zh-CN"/>
        </w:rPr>
      </w:pPr>
      <w:r w:rsidRPr="00971AF7">
        <w:rPr>
          <w:rFonts w:eastAsia="Arial"/>
          <w:b/>
          <w:sz w:val="20"/>
          <w:szCs w:val="20"/>
          <w:lang w:eastAsia="zh-CN"/>
        </w:rPr>
        <w:t xml:space="preserve"> </w:t>
      </w:r>
      <w:r w:rsidRPr="00971AF7">
        <w:rPr>
          <w:rFonts w:eastAsia="SimSun"/>
          <w:b/>
          <w:iCs/>
          <w:sz w:val="20"/>
          <w:szCs w:val="20"/>
          <w:lang w:eastAsia="zh-CN"/>
        </w:rPr>
        <w:t>data</w:t>
      </w:r>
      <w:r w:rsidRPr="00971AF7">
        <w:rPr>
          <w:rFonts w:eastAsia="SimSun"/>
          <w:b/>
          <w:iCs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</w:r>
      <w:r w:rsidRPr="00971AF7"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 w:rsidRPr="00971AF7">
        <w:rPr>
          <w:rFonts w:eastAsia="SimSun"/>
          <w:b/>
          <w:iCs/>
          <w:sz w:val="20"/>
          <w:szCs w:val="20"/>
          <w:lang w:eastAsia="zh-CN"/>
        </w:rPr>
        <w:t>Wykonawcy</w:t>
      </w:r>
      <w:r w:rsidRPr="00971AF7">
        <w:rPr>
          <w:rFonts w:eastAsia="SimSun"/>
          <w:b/>
          <w:sz w:val="20"/>
          <w:szCs w:val="20"/>
          <w:lang w:eastAsia="zh-CN"/>
        </w:rPr>
        <w:t xml:space="preserve">  </w:t>
      </w:r>
    </w:p>
    <w:p w:rsidR="00997F29" w:rsidRDefault="00997F29" w:rsidP="00546FB7">
      <w:pPr>
        <w:pStyle w:val="Standard"/>
        <w:jc w:val="center"/>
        <w:rPr>
          <w:b/>
          <w:sz w:val="32"/>
          <w:szCs w:val="32"/>
        </w:rPr>
      </w:pPr>
    </w:p>
    <w:p w:rsidR="009D6280" w:rsidRPr="002701CA" w:rsidRDefault="00281290" w:rsidP="00546FB7">
      <w:pPr>
        <w:pStyle w:val="Standard"/>
        <w:jc w:val="center"/>
        <w:rPr>
          <w:b/>
          <w:sz w:val="32"/>
          <w:szCs w:val="32"/>
        </w:rPr>
      </w:pPr>
      <w:r w:rsidRPr="002701CA">
        <w:rPr>
          <w:b/>
          <w:sz w:val="32"/>
          <w:szCs w:val="32"/>
        </w:rPr>
        <w:t xml:space="preserve">Pakiet </w:t>
      </w:r>
      <w:r w:rsidR="00546FB7" w:rsidRPr="002701CA">
        <w:rPr>
          <w:b/>
          <w:sz w:val="32"/>
          <w:szCs w:val="32"/>
        </w:rPr>
        <w:t>2</w:t>
      </w:r>
    </w:p>
    <w:p w:rsidR="00546FB7" w:rsidRPr="002701CA" w:rsidRDefault="00546FB7" w:rsidP="009D6280">
      <w:pPr>
        <w:pStyle w:val="Standard"/>
      </w:pPr>
    </w:p>
    <w:p w:rsidR="009D6280" w:rsidRPr="0008209F" w:rsidRDefault="009D6280" w:rsidP="009D6280">
      <w:pPr>
        <w:pStyle w:val="Standard"/>
        <w:rPr>
          <w:b/>
          <w:sz w:val="28"/>
          <w:szCs w:val="28"/>
          <w:u w:val="single"/>
        </w:rPr>
      </w:pPr>
      <w:r w:rsidRPr="0008209F">
        <w:rPr>
          <w:sz w:val="28"/>
          <w:szCs w:val="28"/>
        </w:rPr>
        <w:t xml:space="preserve">Odczynniki i akcesoria do analizatora </w:t>
      </w:r>
      <w:r w:rsidR="00DB263C" w:rsidRPr="0008209F">
        <w:rPr>
          <w:sz w:val="28"/>
          <w:szCs w:val="28"/>
        </w:rPr>
        <w:t xml:space="preserve">elektrolitów STARLYTE V </w:t>
      </w:r>
      <w:r w:rsidR="00DB263C" w:rsidRPr="0008209F">
        <w:rPr>
          <w:b/>
          <w:sz w:val="28"/>
          <w:szCs w:val="28"/>
          <w:u w:val="single"/>
        </w:rPr>
        <w:t>na 2 lata</w:t>
      </w:r>
    </w:p>
    <w:p w:rsidR="009D6280" w:rsidRPr="0008209F" w:rsidRDefault="009D6280" w:rsidP="009D6280">
      <w:pPr>
        <w:pStyle w:val="Standard"/>
        <w:rPr>
          <w:color w:val="FF0000"/>
          <w:sz w:val="28"/>
          <w:szCs w:val="28"/>
        </w:rPr>
      </w:pPr>
    </w:p>
    <w:tbl>
      <w:tblPr>
        <w:tblW w:w="14347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2651"/>
        <w:gridCol w:w="1459"/>
        <w:gridCol w:w="1136"/>
        <w:gridCol w:w="1276"/>
        <w:gridCol w:w="1276"/>
        <w:gridCol w:w="1417"/>
        <w:gridCol w:w="992"/>
        <w:gridCol w:w="1698"/>
        <w:gridCol w:w="1843"/>
        <w:gridCol w:w="23"/>
      </w:tblGrid>
      <w:tr w:rsidR="00C261FD" w:rsidRPr="00C261FD" w:rsidTr="00700D61">
        <w:trPr>
          <w:tblHeader/>
        </w:trPr>
        <w:tc>
          <w:tcPr>
            <w:tcW w:w="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7B155A">
            <w:pPr>
              <w:pStyle w:val="TableHeadinguser"/>
              <w:snapToGrid w:val="0"/>
              <w:spacing w:line="276" w:lineRule="auto"/>
              <w:jc w:val="left"/>
              <w:rPr>
                <w:bCs w:val="0"/>
                <w:i w:val="0"/>
                <w:lang w:eastAsia="en-US"/>
              </w:rPr>
            </w:pPr>
            <w:proofErr w:type="spellStart"/>
            <w:r w:rsidRPr="000A3E8B">
              <w:rPr>
                <w:bCs w:val="0"/>
                <w:i w:val="0"/>
                <w:lang w:eastAsia="en-US"/>
              </w:rPr>
              <w:t>L</w:t>
            </w:r>
            <w:r w:rsidR="009D6280" w:rsidRPr="000A3E8B">
              <w:rPr>
                <w:bCs w:val="0"/>
                <w:i w:val="0"/>
                <w:lang w:eastAsia="en-US"/>
              </w:rPr>
              <w:t>p</w:t>
            </w:r>
            <w:proofErr w:type="spellEnd"/>
          </w:p>
        </w:tc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9D6280">
            <w:pPr>
              <w:pStyle w:val="TableHeadinguser"/>
              <w:snapToGrid w:val="0"/>
              <w:spacing w:line="276" w:lineRule="auto"/>
              <w:jc w:val="left"/>
              <w:rPr>
                <w:bCs w:val="0"/>
                <w:i w:val="0"/>
                <w:lang w:eastAsia="en-US"/>
              </w:rPr>
            </w:pPr>
            <w:r w:rsidRPr="000A3E8B">
              <w:rPr>
                <w:bCs w:val="0"/>
                <w:i w:val="0"/>
                <w:lang w:eastAsia="en-US"/>
              </w:rPr>
              <w:t>Asortyment</w:t>
            </w: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6771CE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N</w:t>
            </w:r>
            <w:r w:rsidR="009D6280" w:rsidRPr="000A3E8B">
              <w:rPr>
                <w:i w:val="0"/>
                <w:lang w:eastAsia="en-US"/>
              </w:rPr>
              <w:t>r katalogowy, producent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DB263C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Ilość  na 2 lata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9D6280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Oferowana wielkość op.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9D6280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 xml:space="preserve">Ilość </w:t>
            </w:r>
            <w:r w:rsidR="006771CE" w:rsidRPr="000A3E8B">
              <w:rPr>
                <w:i w:val="0"/>
                <w:lang w:eastAsia="en-US"/>
              </w:rPr>
              <w:t>opakowań oferowana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9D6280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Cena</w:t>
            </w:r>
            <w:r w:rsidR="006771CE" w:rsidRPr="000A3E8B">
              <w:rPr>
                <w:i w:val="0"/>
                <w:lang w:eastAsia="en-US"/>
              </w:rPr>
              <w:t xml:space="preserve"> jednostkowa</w:t>
            </w:r>
            <w:r w:rsidRPr="000A3E8B">
              <w:rPr>
                <w:i w:val="0"/>
                <w:lang w:eastAsia="en-US"/>
              </w:rPr>
              <w:t xml:space="preserve"> netto 1 op</w:t>
            </w:r>
            <w:r w:rsidR="00B81101" w:rsidRPr="000A3E8B">
              <w:rPr>
                <w:i w:val="0"/>
                <w:lang w:eastAsia="en-US"/>
              </w:rPr>
              <w:t>akowania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B81101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% Vat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B81101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Wartość netto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0A3E8B" w:rsidRDefault="009D6280">
            <w:pPr>
              <w:pStyle w:val="TableHeadinguser"/>
              <w:snapToGrid w:val="0"/>
              <w:spacing w:line="276" w:lineRule="auto"/>
              <w:rPr>
                <w:i w:val="0"/>
                <w:lang w:eastAsia="en-US"/>
              </w:rPr>
            </w:pPr>
            <w:r w:rsidRPr="000A3E8B">
              <w:rPr>
                <w:i w:val="0"/>
                <w:lang w:eastAsia="en-US"/>
              </w:rPr>
              <w:t>Wartość brutto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Pr="00C261FD" w:rsidRDefault="009D6280">
            <w:pPr>
              <w:pStyle w:val="Standard"/>
              <w:snapToGrid w:val="0"/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Fluid Pack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Pr="00C274C4" w:rsidRDefault="00DB263C">
            <w:pPr>
              <w:pStyle w:val="TableContentsuser"/>
              <w:snapToGrid w:val="0"/>
              <w:spacing w:line="276" w:lineRule="auto"/>
              <w:rPr>
                <w:b/>
                <w:lang w:eastAsia="en-US"/>
              </w:rPr>
            </w:pPr>
            <w:r w:rsidRPr="00C274C4">
              <w:rPr>
                <w:b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R-r myjący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R-r </w:t>
            </w:r>
            <w:proofErr w:type="spellStart"/>
            <w:r>
              <w:rPr>
                <w:lang w:eastAsia="en-US"/>
              </w:rPr>
              <w:t>kondycjujący</w:t>
            </w:r>
            <w:proofErr w:type="spellEnd"/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1E1425" w:rsidTr="00D419BE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425" w:rsidRDefault="001E1425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748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425" w:rsidRPr="00C64357" w:rsidRDefault="001E1425">
            <w:pPr>
              <w:pStyle w:val="TableContentsuser"/>
              <w:snapToGrid w:val="0"/>
              <w:spacing w:line="276" w:lineRule="auto"/>
              <w:rPr>
                <w:b/>
                <w:color w:val="FF0000"/>
                <w:lang w:eastAsia="en-US"/>
              </w:rPr>
            </w:pPr>
            <w:r w:rsidRPr="009001E4">
              <w:rPr>
                <w:b/>
                <w:lang w:eastAsia="en-US"/>
              </w:rPr>
              <w:t>Elektrody</w:t>
            </w: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E1425" w:rsidRDefault="001E1425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4a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Elektroda  sodowa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4b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Elektroda potasowa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4c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Elektroda wapniowa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4d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Elektroda referencyjna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700D61">
        <w:tc>
          <w:tcPr>
            <w:tcW w:w="5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Dreny pompy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D6280" w:rsidRDefault="009D6280">
            <w:pPr>
              <w:widowControl/>
              <w:suppressAutoHyphens w:val="0"/>
              <w:autoSpaceDN/>
              <w:spacing w:line="276" w:lineRule="auto"/>
              <w:rPr>
                <w:rFonts w:asciiTheme="minorHAnsi" w:eastAsiaTheme="minorHAnsi" w:hAnsiTheme="minorHAnsi" w:cs="Times New Roman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6280" w:rsidRDefault="009D6280">
            <w:pPr>
              <w:pStyle w:val="TableContentsuser"/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2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6280" w:rsidRDefault="009D6280">
            <w:pPr>
              <w:pStyle w:val="Standard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D6280" w:rsidTr="00A25FD8">
        <w:trPr>
          <w:gridAfter w:val="1"/>
          <w:wAfter w:w="23" w:type="dxa"/>
          <w:trHeight w:val="510"/>
        </w:trPr>
        <w:tc>
          <w:tcPr>
            <w:tcW w:w="10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6280" w:rsidRDefault="009D6280" w:rsidP="00700D61">
            <w:pPr>
              <w:pStyle w:val="Standard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CAŁEGO PAKIETU  NETTO</w:t>
            </w:r>
          </w:p>
          <w:p w:rsidR="009D6280" w:rsidRDefault="009D6280" w:rsidP="00700D61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280" w:rsidRDefault="009D6280">
            <w:pPr>
              <w:pStyle w:val="Standard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6280" w:rsidTr="00A25FD8">
        <w:trPr>
          <w:gridAfter w:val="1"/>
          <w:wAfter w:w="23" w:type="dxa"/>
          <w:trHeight w:val="510"/>
        </w:trPr>
        <w:tc>
          <w:tcPr>
            <w:tcW w:w="1078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D6280" w:rsidRDefault="009D6280" w:rsidP="00700D61">
            <w:pPr>
              <w:pStyle w:val="Standard"/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WARTOŚĆ CAŁEGO PAKIETU DO OCENY (BRUTTO)</w:t>
            </w:r>
          </w:p>
          <w:p w:rsidR="009D6280" w:rsidRDefault="009D6280" w:rsidP="00700D61">
            <w:pPr>
              <w:pStyle w:val="Standard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6280" w:rsidRDefault="009D6280">
            <w:pPr>
              <w:pStyle w:val="Standard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1063C3" w:rsidRDefault="001063C3" w:rsidP="001063C3">
      <w:pPr>
        <w:rPr>
          <w:rFonts w:eastAsia="Times New Roman"/>
          <w:b/>
          <w:sz w:val="20"/>
          <w:szCs w:val="20"/>
        </w:rPr>
      </w:pPr>
    </w:p>
    <w:p w:rsidR="001063C3" w:rsidRDefault="001063C3" w:rsidP="001063C3">
      <w:pPr>
        <w:tabs>
          <w:tab w:val="left" w:pos="708"/>
        </w:tabs>
        <w:textAlignment w:val="baseline"/>
        <w:rPr>
          <w:rFonts w:eastAsia="SimSun"/>
          <w:b/>
          <w:sz w:val="20"/>
          <w:szCs w:val="20"/>
          <w:lang w:eastAsia="zh-CN"/>
        </w:rPr>
      </w:pPr>
      <w:r>
        <w:rPr>
          <w:rFonts w:eastAsia="Arial"/>
          <w:b/>
          <w:sz w:val="20"/>
          <w:szCs w:val="20"/>
          <w:lang w:eastAsia="zh-CN"/>
        </w:rPr>
        <w:t xml:space="preserve">  </w:t>
      </w:r>
      <w:r>
        <w:rPr>
          <w:rFonts w:eastAsia="SimSun"/>
          <w:b/>
          <w:sz w:val="20"/>
          <w:szCs w:val="20"/>
          <w:lang w:eastAsia="zh-CN"/>
        </w:rPr>
        <w:t>................................</w:t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……….........................................................</w:t>
      </w:r>
    </w:p>
    <w:p w:rsidR="001063C3" w:rsidRDefault="001063C3" w:rsidP="001063C3">
      <w:pPr>
        <w:rPr>
          <w:rFonts w:eastAsia="SimSun"/>
          <w:b/>
          <w:sz w:val="20"/>
          <w:szCs w:val="20"/>
          <w:lang w:eastAsia="zh-CN"/>
        </w:rPr>
      </w:pPr>
      <w:r>
        <w:rPr>
          <w:rFonts w:eastAsia="Arial"/>
          <w:b/>
          <w:sz w:val="20"/>
          <w:szCs w:val="20"/>
          <w:lang w:eastAsia="zh-CN"/>
        </w:rPr>
        <w:t xml:space="preserve"> </w:t>
      </w:r>
      <w:r>
        <w:rPr>
          <w:rFonts w:eastAsia="SimSun"/>
          <w:b/>
          <w:iCs/>
          <w:sz w:val="20"/>
          <w:szCs w:val="20"/>
          <w:lang w:eastAsia="zh-CN"/>
        </w:rPr>
        <w:t>data</w:t>
      </w:r>
      <w:r>
        <w:rPr>
          <w:rFonts w:eastAsia="SimSun"/>
          <w:b/>
          <w:iCs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</w:r>
      <w:r>
        <w:rPr>
          <w:rFonts w:eastAsia="SimSun"/>
          <w:b/>
          <w:sz w:val="20"/>
          <w:szCs w:val="20"/>
          <w:lang w:eastAsia="zh-CN"/>
        </w:rPr>
        <w:tab/>
        <w:t xml:space="preserve">                                                                                             podpis upoważnionego przedstawiciela  </w:t>
      </w:r>
      <w:r>
        <w:rPr>
          <w:rFonts w:eastAsia="SimSun"/>
          <w:b/>
          <w:iCs/>
          <w:sz w:val="20"/>
          <w:szCs w:val="20"/>
          <w:lang w:eastAsia="zh-CN"/>
        </w:rPr>
        <w:t>Wykonawcy</w:t>
      </w:r>
      <w:r>
        <w:rPr>
          <w:rFonts w:eastAsia="SimSun"/>
          <w:b/>
          <w:sz w:val="20"/>
          <w:szCs w:val="20"/>
          <w:lang w:eastAsia="zh-CN"/>
        </w:rPr>
        <w:t xml:space="preserve">  </w:t>
      </w:r>
    </w:p>
    <w:sectPr w:rsidR="001063C3" w:rsidSect="005A103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1FC" w:rsidRDefault="001061FC" w:rsidP="001061FC">
      <w:r>
        <w:separator/>
      </w:r>
    </w:p>
  </w:endnote>
  <w:endnote w:type="continuationSeparator" w:id="0">
    <w:p w:rsidR="001061FC" w:rsidRDefault="001061FC" w:rsidP="0010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544536"/>
      <w:docPartObj>
        <w:docPartGallery w:val="Page Numbers (Bottom of Page)"/>
        <w:docPartUnique/>
      </w:docPartObj>
    </w:sdtPr>
    <w:sdtEndPr/>
    <w:sdtContent>
      <w:p w:rsidR="001061FC" w:rsidRDefault="00106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061FC" w:rsidRDefault="00106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1FC" w:rsidRDefault="001061FC" w:rsidP="001061FC">
      <w:r>
        <w:separator/>
      </w:r>
    </w:p>
  </w:footnote>
  <w:footnote w:type="continuationSeparator" w:id="0">
    <w:p w:rsidR="001061FC" w:rsidRDefault="001061FC" w:rsidP="0010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1A"/>
    <w:rsid w:val="000724FD"/>
    <w:rsid w:val="0008209F"/>
    <w:rsid w:val="000A3E8B"/>
    <w:rsid w:val="000D2847"/>
    <w:rsid w:val="000D7D9F"/>
    <w:rsid w:val="000E5352"/>
    <w:rsid w:val="001061FC"/>
    <w:rsid w:val="001063C3"/>
    <w:rsid w:val="001C71D3"/>
    <w:rsid w:val="001E1425"/>
    <w:rsid w:val="001E7201"/>
    <w:rsid w:val="00226C15"/>
    <w:rsid w:val="00241C4F"/>
    <w:rsid w:val="00265478"/>
    <w:rsid w:val="002701CA"/>
    <w:rsid w:val="00273FEF"/>
    <w:rsid w:val="00281290"/>
    <w:rsid w:val="00282850"/>
    <w:rsid w:val="0029547A"/>
    <w:rsid w:val="002C55CF"/>
    <w:rsid w:val="002E5BF1"/>
    <w:rsid w:val="002F30B1"/>
    <w:rsid w:val="0031623F"/>
    <w:rsid w:val="0034354F"/>
    <w:rsid w:val="003443C9"/>
    <w:rsid w:val="003463F7"/>
    <w:rsid w:val="00363F17"/>
    <w:rsid w:val="00375AEB"/>
    <w:rsid w:val="00391789"/>
    <w:rsid w:val="003934AB"/>
    <w:rsid w:val="003D01A2"/>
    <w:rsid w:val="003F3E70"/>
    <w:rsid w:val="00426456"/>
    <w:rsid w:val="0043314A"/>
    <w:rsid w:val="0044454C"/>
    <w:rsid w:val="00457479"/>
    <w:rsid w:val="00457747"/>
    <w:rsid w:val="004748D6"/>
    <w:rsid w:val="00481672"/>
    <w:rsid w:val="005464D7"/>
    <w:rsid w:val="00546FB7"/>
    <w:rsid w:val="005642D1"/>
    <w:rsid w:val="00571C28"/>
    <w:rsid w:val="005A1036"/>
    <w:rsid w:val="005B5696"/>
    <w:rsid w:val="005B6C6E"/>
    <w:rsid w:val="005C6642"/>
    <w:rsid w:val="005D453A"/>
    <w:rsid w:val="005D6455"/>
    <w:rsid w:val="005E25BE"/>
    <w:rsid w:val="005F7466"/>
    <w:rsid w:val="00622CEF"/>
    <w:rsid w:val="00644D1D"/>
    <w:rsid w:val="00671E15"/>
    <w:rsid w:val="006771CE"/>
    <w:rsid w:val="006877C6"/>
    <w:rsid w:val="006909E7"/>
    <w:rsid w:val="006B4898"/>
    <w:rsid w:val="006E7AC7"/>
    <w:rsid w:val="00700D61"/>
    <w:rsid w:val="00705BD0"/>
    <w:rsid w:val="00732BBF"/>
    <w:rsid w:val="00750063"/>
    <w:rsid w:val="00763184"/>
    <w:rsid w:val="00795FBF"/>
    <w:rsid w:val="007A6170"/>
    <w:rsid w:val="007B155A"/>
    <w:rsid w:val="007B339A"/>
    <w:rsid w:val="007C2DE8"/>
    <w:rsid w:val="007C515F"/>
    <w:rsid w:val="007C7BB6"/>
    <w:rsid w:val="007E1EC9"/>
    <w:rsid w:val="00814FD2"/>
    <w:rsid w:val="008434B4"/>
    <w:rsid w:val="008849BF"/>
    <w:rsid w:val="008A2EB5"/>
    <w:rsid w:val="008C2473"/>
    <w:rsid w:val="008E5397"/>
    <w:rsid w:val="009001E4"/>
    <w:rsid w:val="00951D72"/>
    <w:rsid w:val="00952D4C"/>
    <w:rsid w:val="00971AF7"/>
    <w:rsid w:val="009954A0"/>
    <w:rsid w:val="00997F29"/>
    <w:rsid w:val="009A302B"/>
    <w:rsid w:val="009B04DD"/>
    <w:rsid w:val="009D6280"/>
    <w:rsid w:val="009E71F6"/>
    <w:rsid w:val="00A25FD8"/>
    <w:rsid w:val="00A74EFD"/>
    <w:rsid w:val="00A85A55"/>
    <w:rsid w:val="00AA3306"/>
    <w:rsid w:val="00AC42A7"/>
    <w:rsid w:val="00AF6EF0"/>
    <w:rsid w:val="00AF7E76"/>
    <w:rsid w:val="00B2352D"/>
    <w:rsid w:val="00B5369A"/>
    <w:rsid w:val="00B56E3A"/>
    <w:rsid w:val="00B6536A"/>
    <w:rsid w:val="00B67699"/>
    <w:rsid w:val="00B7331B"/>
    <w:rsid w:val="00B8022F"/>
    <w:rsid w:val="00B81101"/>
    <w:rsid w:val="00B8341A"/>
    <w:rsid w:val="00BA778D"/>
    <w:rsid w:val="00C150E0"/>
    <w:rsid w:val="00C261FD"/>
    <w:rsid w:val="00C274C4"/>
    <w:rsid w:val="00C43497"/>
    <w:rsid w:val="00C63127"/>
    <w:rsid w:val="00C64357"/>
    <w:rsid w:val="00C81A3F"/>
    <w:rsid w:val="00CC3435"/>
    <w:rsid w:val="00CD78E8"/>
    <w:rsid w:val="00CE6CE3"/>
    <w:rsid w:val="00D563B5"/>
    <w:rsid w:val="00D715B8"/>
    <w:rsid w:val="00D773EA"/>
    <w:rsid w:val="00D77FF2"/>
    <w:rsid w:val="00DA6DFF"/>
    <w:rsid w:val="00DB263C"/>
    <w:rsid w:val="00DC6E80"/>
    <w:rsid w:val="00E03510"/>
    <w:rsid w:val="00E4687C"/>
    <w:rsid w:val="00EA6C51"/>
    <w:rsid w:val="00F0375A"/>
    <w:rsid w:val="00F26E96"/>
    <w:rsid w:val="00F7183B"/>
    <w:rsid w:val="00F86D98"/>
    <w:rsid w:val="00FB3EC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7061"/>
  <w15:docId w15:val="{D7607C64-8817-4AF7-B9D7-BC996F2D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628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62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ableContentsuser">
    <w:name w:val="Table Contents (user)"/>
    <w:basedOn w:val="Standard"/>
    <w:rsid w:val="009D6280"/>
    <w:pPr>
      <w:widowControl w:val="0"/>
    </w:pPr>
    <w:rPr>
      <w:rFonts w:cs="Tahoma"/>
    </w:rPr>
  </w:style>
  <w:style w:type="paragraph" w:customStyle="1" w:styleId="TableHeadinguser">
    <w:name w:val="Table Heading (user)"/>
    <w:basedOn w:val="TableContentsuser"/>
    <w:rsid w:val="009D6280"/>
    <w:pPr>
      <w:jc w:val="center"/>
    </w:pPr>
    <w:rPr>
      <w:b/>
      <w:bCs/>
      <w:i/>
      <w:iCs/>
    </w:rPr>
  </w:style>
  <w:style w:type="table" w:styleId="Tabela-Siatka">
    <w:name w:val="Table Grid"/>
    <w:basedOn w:val="Standardowy"/>
    <w:uiPriority w:val="59"/>
    <w:rsid w:val="005464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61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61F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61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61FC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924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mmazuruk</dc:creator>
  <cp:keywords/>
  <dc:description/>
  <cp:lastModifiedBy>ddzierzgowska@lomza.adt.psiez.pl</cp:lastModifiedBy>
  <cp:revision>129</cp:revision>
  <cp:lastPrinted>2017-04-29T10:17:00Z</cp:lastPrinted>
  <dcterms:created xsi:type="dcterms:W3CDTF">2017-04-29T10:17:00Z</dcterms:created>
  <dcterms:modified xsi:type="dcterms:W3CDTF">2018-09-07T12:03:00Z</dcterms:modified>
</cp:coreProperties>
</file>